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2DF" w:rsidRDefault="00C642DF" w:rsidP="00025242">
      <w:pPr>
        <w:pStyle w:val="NoSpacing"/>
        <w:rPr>
          <w:rFonts w:ascii="Arial" w:hAnsi="Arial" w:cs="Arial"/>
          <w:sz w:val="20"/>
          <w:szCs w:val="20"/>
          <w:lang w:val="en-GB"/>
        </w:rPr>
      </w:pPr>
    </w:p>
    <w:p w:rsidR="00C642DF" w:rsidRPr="00817506" w:rsidRDefault="00C642DF" w:rsidP="00025242">
      <w:pPr>
        <w:pStyle w:val="NoSpacing"/>
        <w:rPr>
          <w:rFonts w:ascii="Arial" w:hAnsi="Arial" w:cs="Arial"/>
          <w:sz w:val="22"/>
          <w:szCs w:val="22"/>
          <w:lang w:val="en-GB"/>
        </w:rPr>
      </w:pPr>
    </w:p>
    <w:p w:rsidR="007518ED" w:rsidRPr="00817506" w:rsidRDefault="00817506">
      <w:pPr>
        <w:pStyle w:val="BodyText"/>
        <w:ind w:left="0"/>
        <w:rPr>
          <w:b/>
        </w:rPr>
      </w:pPr>
      <w:r w:rsidRPr="00817506">
        <w:rPr>
          <w:rFonts w:eastAsiaTheme="minorHAnsi"/>
          <w:b/>
          <w:lang w:val="en-GB"/>
        </w:rPr>
        <w:t>Oxford SU Complaints Procedure</w:t>
      </w:r>
    </w:p>
    <w:p w:rsidR="007518ED" w:rsidRDefault="007518ED">
      <w:pPr>
        <w:pStyle w:val="BodyText"/>
        <w:spacing w:before="5"/>
        <w:ind w:left="0"/>
        <w:rPr>
          <w:b/>
          <w:sz w:val="29"/>
        </w:rPr>
      </w:pPr>
    </w:p>
    <w:p w:rsidR="007518ED" w:rsidRDefault="00936993">
      <w:pPr>
        <w:ind w:left="100"/>
        <w:rPr>
          <w:b/>
        </w:rPr>
      </w:pPr>
      <w:r>
        <w:rPr>
          <w:b/>
        </w:rPr>
        <w:t>Introduction</w:t>
      </w:r>
      <w:r>
        <w:rPr>
          <w:b/>
          <w:spacing w:val="-7"/>
        </w:rPr>
        <w:t xml:space="preserve"> </w:t>
      </w:r>
      <w:r>
        <w:rPr>
          <w:b/>
        </w:rPr>
        <w:t>and</w:t>
      </w:r>
      <w:r>
        <w:rPr>
          <w:b/>
          <w:spacing w:val="-4"/>
        </w:rPr>
        <w:t xml:space="preserve"> </w:t>
      </w:r>
      <w:r>
        <w:rPr>
          <w:b/>
          <w:spacing w:val="-2"/>
        </w:rPr>
        <w:t>confidentiality</w:t>
      </w:r>
    </w:p>
    <w:p w:rsidR="007518ED" w:rsidRDefault="00936993">
      <w:pPr>
        <w:pStyle w:val="ListParagraph"/>
        <w:numPr>
          <w:ilvl w:val="0"/>
          <w:numId w:val="10"/>
        </w:numPr>
        <w:tabs>
          <w:tab w:val="left" w:pos="346"/>
        </w:tabs>
        <w:spacing w:before="181" w:line="259" w:lineRule="auto"/>
        <w:ind w:right="174" w:firstLine="0"/>
        <w:jc w:val="left"/>
      </w:pPr>
      <w:r>
        <w:t>Trustees</w:t>
      </w:r>
      <w:r>
        <w:rPr>
          <w:spacing w:val="-4"/>
        </w:rPr>
        <w:t xml:space="preserve"> </w:t>
      </w:r>
      <w:r>
        <w:t>have</w:t>
      </w:r>
      <w:r>
        <w:rPr>
          <w:spacing w:val="-4"/>
        </w:rPr>
        <w:t xml:space="preserve"> </w:t>
      </w:r>
      <w:r>
        <w:t>formal</w:t>
      </w:r>
      <w:r>
        <w:rPr>
          <w:spacing w:val="-5"/>
        </w:rPr>
        <w:t xml:space="preserve"> </w:t>
      </w:r>
      <w:r>
        <w:t>responsibilities</w:t>
      </w:r>
      <w:r>
        <w:rPr>
          <w:spacing w:val="-2"/>
        </w:rPr>
        <w:t xml:space="preserve"> </w:t>
      </w:r>
      <w:r>
        <w:t>under</w:t>
      </w:r>
      <w:r>
        <w:rPr>
          <w:spacing w:val="-1"/>
        </w:rPr>
        <w:t xml:space="preserve"> </w:t>
      </w:r>
      <w:r>
        <w:t>this</w:t>
      </w:r>
      <w:r>
        <w:rPr>
          <w:spacing w:val="-4"/>
        </w:rPr>
        <w:t xml:space="preserve"> </w:t>
      </w:r>
      <w:r>
        <w:t>procedure</w:t>
      </w:r>
      <w:r>
        <w:rPr>
          <w:spacing w:val="-2"/>
        </w:rPr>
        <w:t xml:space="preserve"> </w:t>
      </w:r>
      <w:r>
        <w:t>and</w:t>
      </w:r>
      <w:r>
        <w:rPr>
          <w:spacing w:val="-4"/>
        </w:rPr>
        <w:t xml:space="preserve"> </w:t>
      </w:r>
      <w:r>
        <w:t>are</w:t>
      </w:r>
      <w:r>
        <w:rPr>
          <w:spacing w:val="-4"/>
        </w:rPr>
        <w:t xml:space="preserve"> </w:t>
      </w:r>
      <w:r>
        <w:t>expected</w:t>
      </w:r>
      <w:r>
        <w:rPr>
          <w:spacing w:val="-4"/>
        </w:rPr>
        <w:t xml:space="preserve"> </w:t>
      </w:r>
      <w:r>
        <w:t>to</w:t>
      </w:r>
      <w:r>
        <w:rPr>
          <w:spacing w:val="-4"/>
        </w:rPr>
        <w:t xml:space="preserve"> </w:t>
      </w:r>
      <w:r>
        <w:t>familiarise themselves with the procedure on appointment. In particular, the Student Trustee (Complaints) and External Trustee (Complaints), appointed by the Trustee Board, have responsibilities under this procedure. The Trustee Board has a duty to implement the procedure and to ensure that all complaints are dealt with promptly and fairly.</w:t>
      </w:r>
    </w:p>
    <w:p w:rsidR="007518ED" w:rsidRDefault="00936993">
      <w:pPr>
        <w:pStyle w:val="ListParagraph"/>
        <w:numPr>
          <w:ilvl w:val="0"/>
          <w:numId w:val="10"/>
        </w:numPr>
        <w:tabs>
          <w:tab w:val="left" w:pos="348"/>
        </w:tabs>
        <w:spacing w:line="259" w:lineRule="auto"/>
        <w:ind w:right="136" w:firstLine="0"/>
        <w:jc w:val="left"/>
      </w:pPr>
      <w:r>
        <w:t>All students can contact Oxford SU Student Advice (advice@oxfordsu.ox.ac.uk) for professional</w:t>
      </w:r>
      <w:r>
        <w:rPr>
          <w:spacing w:val="-3"/>
        </w:rPr>
        <w:t xml:space="preserve"> </w:t>
      </w:r>
      <w:r>
        <w:t>and</w:t>
      </w:r>
      <w:r>
        <w:rPr>
          <w:spacing w:val="-4"/>
        </w:rPr>
        <w:t xml:space="preserve"> </w:t>
      </w:r>
      <w:r>
        <w:t>confidential</w:t>
      </w:r>
      <w:r>
        <w:rPr>
          <w:spacing w:val="-2"/>
        </w:rPr>
        <w:t xml:space="preserve"> </w:t>
      </w:r>
      <w:r>
        <w:t>advice</w:t>
      </w:r>
      <w:r>
        <w:rPr>
          <w:spacing w:val="-2"/>
        </w:rPr>
        <w:t xml:space="preserve"> </w:t>
      </w:r>
      <w:r>
        <w:t>and</w:t>
      </w:r>
      <w:r>
        <w:rPr>
          <w:spacing w:val="-2"/>
        </w:rPr>
        <w:t xml:space="preserve"> </w:t>
      </w:r>
      <w:r>
        <w:t>support</w:t>
      </w:r>
      <w:r>
        <w:rPr>
          <w:spacing w:val="-3"/>
        </w:rPr>
        <w:t xml:space="preserve"> </w:t>
      </w:r>
      <w:r>
        <w:t>throughout</w:t>
      </w:r>
      <w:r>
        <w:rPr>
          <w:spacing w:val="-3"/>
        </w:rPr>
        <w:t xml:space="preserve"> </w:t>
      </w:r>
      <w:r>
        <w:t>the</w:t>
      </w:r>
      <w:r>
        <w:rPr>
          <w:spacing w:val="-4"/>
        </w:rPr>
        <w:t xml:space="preserve"> </w:t>
      </w:r>
      <w:r>
        <w:t>procedure</w:t>
      </w:r>
      <w:r>
        <w:rPr>
          <w:spacing w:val="-4"/>
        </w:rPr>
        <w:t xml:space="preserve"> </w:t>
      </w:r>
      <w:r>
        <w:t>(and</w:t>
      </w:r>
      <w:r>
        <w:rPr>
          <w:spacing w:val="-4"/>
        </w:rPr>
        <w:t xml:space="preserve"> </w:t>
      </w:r>
      <w:r>
        <w:t>at</w:t>
      </w:r>
      <w:r>
        <w:rPr>
          <w:spacing w:val="-3"/>
        </w:rPr>
        <w:t xml:space="preserve"> </w:t>
      </w:r>
      <w:r>
        <w:t>all</w:t>
      </w:r>
      <w:r>
        <w:rPr>
          <w:spacing w:val="-2"/>
        </w:rPr>
        <w:t xml:space="preserve"> </w:t>
      </w:r>
      <w:r>
        <w:t>times). All parties</w:t>
      </w:r>
      <w:r>
        <w:rPr>
          <w:spacing w:val="-2"/>
        </w:rPr>
        <w:t xml:space="preserve"> </w:t>
      </w:r>
      <w:r>
        <w:t>to</w:t>
      </w:r>
      <w:r>
        <w:rPr>
          <w:spacing w:val="-2"/>
        </w:rPr>
        <w:t xml:space="preserve"> </w:t>
      </w:r>
      <w:r>
        <w:t>the complaint have the</w:t>
      </w:r>
      <w:r>
        <w:rPr>
          <w:spacing w:val="-2"/>
        </w:rPr>
        <w:t xml:space="preserve"> </w:t>
      </w:r>
      <w:r>
        <w:t>right</w:t>
      </w:r>
      <w:r>
        <w:rPr>
          <w:spacing w:val="-1"/>
        </w:rPr>
        <w:t xml:space="preserve"> </w:t>
      </w:r>
      <w:r>
        <w:t>to be</w:t>
      </w:r>
      <w:r>
        <w:rPr>
          <w:spacing w:val="-2"/>
        </w:rPr>
        <w:t xml:space="preserve"> </w:t>
      </w:r>
      <w:r>
        <w:t>accompanied and</w:t>
      </w:r>
      <w:r>
        <w:rPr>
          <w:spacing w:val="-2"/>
        </w:rPr>
        <w:t xml:space="preserve"> </w:t>
      </w:r>
      <w:r>
        <w:t>supported by</w:t>
      </w:r>
      <w:r>
        <w:rPr>
          <w:spacing w:val="-2"/>
        </w:rPr>
        <w:t xml:space="preserve"> </w:t>
      </w:r>
      <w:r>
        <w:t>a member of staff from Oxford SU Student Advice or another person of their choice. These people must maintain appropriate confidentiality.</w:t>
      </w:r>
    </w:p>
    <w:p w:rsidR="007518ED" w:rsidRDefault="00936993">
      <w:pPr>
        <w:pStyle w:val="ListParagraph"/>
        <w:numPr>
          <w:ilvl w:val="0"/>
          <w:numId w:val="10"/>
        </w:numPr>
        <w:tabs>
          <w:tab w:val="left" w:pos="346"/>
        </w:tabs>
        <w:spacing w:before="159" w:line="256" w:lineRule="auto"/>
        <w:ind w:right="592" w:firstLine="0"/>
        <w:jc w:val="left"/>
      </w:pPr>
      <w:r>
        <w:t>Throughout</w:t>
      </w:r>
      <w:r>
        <w:rPr>
          <w:spacing w:val="-4"/>
        </w:rPr>
        <w:t xml:space="preserve"> </w:t>
      </w:r>
      <w:r>
        <w:t>the</w:t>
      </w:r>
      <w:r>
        <w:rPr>
          <w:spacing w:val="-5"/>
        </w:rPr>
        <w:t xml:space="preserve"> </w:t>
      </w:r>
      <w:r>
        <w:t>process,</w:t>
      </w:r>
      <w:r>
        <w:rPr>
          <w:spacing w:val="-1"/>
        </w:rPr>
        <w:t xml:space="preserve"> </w:t>
      </w:r>
      <w:r>
        <w:t>all</w:t>
      </w:r>
      <w:r>
        <w:rPr>
          <w:spacing w:val="-3"/>
        </w:rPr>
        <w:t xml:space="preserve"> </w:t>
      </w:r>
      <w:r>
        <w:t>parties</w:t>
      </w:r>
      <w:r>
        <w:rPr>
          <w:spacing w:val="-5"/>
        </w:rPr>
        <w:t xml:space="preserve"> </w:t>
      </w:r>
      <w:r>
        <w:t>to</w:t>
      </w:r>
      <w:r>
        <w:rPr>
          <w:spacing w:val="-5"/>
        </w:rPr>
        <w:t xml:space="preserve"> </w:t>
      </w:r>
      <w:r>
        <w:t>a</w:t>
      </w:r>
      <w:r>
        <w:rPr>
          <w:spacing w:val="-3"/>
        </w:rPr>
        <w:t xml:space="preserve"> </w:t>
      </w:r>
      <w:r>
        <w:t>complaint</w:t>
      </w:r>
      <w:r>
        <w:rPr>
          <w:spacing w:val="-2"/>
        </w:rPr>
        <w:t xml:space="preserve"> </w:t>
      </w:r>
      <w:r>
        <w:t>or</w:t>
      </w:r>
      <w:r>
        <w:rPr>
          <w:spacing w:val="-4"/>
        </w:rPr>
        <w:t xml:space="preserve"> </w:t>
      </w:r>
      <w:r>
        <w:t>appeal</w:t>
      </w:r>
      <w:r>
        <w:rPr>
          <w:spacing w:val="-4"/>
        </w:rPr>
        <w:t xml:space="preserve"> </w:t>
      </w:r>
      <w:r>
        <w:t>and</w:t>
      </w:r>
      <w:r>
        <w:rPr>
          <w:spacing w:val="-5"/>
        </w:rPr>
        <w:t xml:space="preserve"> </w:t>
      </w:r>
      <w:r>
        <w:t>all</w:t>
      </w:r>
      <w:r>
        <w:rPr>
          <w:spacing w:val="-3"/>
        </w:rPr>
        <w:t xml:space="preserve"> </w:t>
      </w:r>
      <w:r>
        <w:t>Trustees</w:t>
      </w:r>
      <w:r>
        <w:rPr>
          <w:spacing w:val="-2"/>
        </w:rPr>
        <w:t xml:space="preserve"> </w:t>
      </w:r>
      <w:r>
        <w:t>involved should maintain appropriate confidentiality.</w:t>
      </w:r>
      <w:r>
        <w:rPr>
          <w:spacing w:val="40"/>
        </w:rPr>
        <w:t xml:space="preserve"> </w:t>
      </w:r>
      <w:r>
        <w:t>Nevertheless,</w:t>
      </w:r>
    </w:p>
    <w:p w:rsidR="007518ED" w:rsidRDefault="00936993">
      <w:pPr>
        <w:pStyle w:val="ListParagraph"/>
        <w:numPr>
          <w:ilvl w:val="1"/>
          <w:numId w:val="10"/>
        </w:numPr>
        <w:tabs>
          <w:tab w:val="left" w:pos="820"/>
          <w:tab w:val="left" w:pos="821"/>
        </w:tabs>
        <w:spacing w:before="164"/>
        <w:ind w:hanging="361"/>
      </w:pPr>
      <w:r>
        <w:t>A</w:t>
      </w:r>
      <w:r>
        <w:rPr>
          <w:spacing w:val="-4"/>
        </w:rPr>
        <w:t xml:space="preserve"> </w:t>
      </w:r>
      <w:r>
        <w:t>party</w:t>
      </w:r>
      <w:r>
        <w:rPr>
          <w:spacing w:val="-7"/>
        </w:rPr>
        <w:t xml:space="preserve"> </w:t>
      </w:r>
      <w:r>
        <w:t>may</w:t>
      </w:r>
      <w:r>
        <w:rPr>
          <w:spacing w:val="-5"/>
        </w:rPr>
        <w:t xml:space="preserve"> </w:t>
      </w:r>
      <w:r>
        <w:t>agree</w:t>
      </w:r>
      <w:r>
        <w:rPr>
          <w:spacing w:val="-6"/>
        </w:rPr>
        <w:t xml:space="preserve"> </w:t>
      </w:r>
      <w:r>
        <w:t>to</w:t>
      </w:r>
      <w:r>
        <w:rPr>
          <w:spacing w:val="-5"/>
        </w:rPr>
        <w:t xml:space="preserve"> </w:t>
      </w:r>
      <w:r>
        <w:t>information</w:t>
      </w:r>
      <w:r>
        <w:rPr>
          <w:spacing w:val="-3"/>
        </w:rPr>
        <w:t xml:space="preserve"> </w:t>
      </w:r>
      <w:r>
        <w:t>being</w:t>
      </w:r>
      <w:r>
        <w:rPr>
          <w:spacing w:val="-2"/>
        </w:rPr>
        <w:t xml:space="preserve"> </w:t>
      </w:r>
      <w:r>
        <w:t>provided</w:t>
      </w:r>
      <w:r>
        <w:rPr>
          <w:spacing w:val="-3"/>
        </w:rPr>
        <w:t xml:space="preserve"> </w:t>
      </w:r>
      <w:r>
        <w:t>to</w:t>
      </w:r>
      <w:r>
        <w:rPr>
          <w:spacing w:val="-3"/>
        </w:rPr>
        <w:t xml:space="preserve"> </w:t>
      </w:r>
      <w:r>
        <w:rPr>
          <w:spacing w:val="-2"/>
        </w:rPr>
        <w:t>others,</w:t>
      </w:r>
    </w:p>
    <w:p w:rsidR="007518ED" w:rsidRDefault="00936993">
      <w:pPr>
        <w:pStyle w:val="ListParagraph"/>
        <w:numPr>
          <w:ilvl w:val="1"/>
          <w:numId w:val="10"/>
        </w:numPr>
        <w:tabs>
          <w:tab w:val="left" w:pos="820"/>
          <w:tab w:val="left" w:pos="821"/>
        </w:tabs>
        <w:spacing w:before="18" w:line="256" w:lineRule="auto"/>
        <w:ind w:right="128"/>
      </w:pPr>
      <w:r>
        <w:t>there</w:t>
      </w:r>
      <w:r>
        <w:rPr>
          <w:spacing w:val="-4"/>
        </w:rPr>
        <w:t xml:space="preserve"> </w:t>
      </w:r>
      <w:r>
        <w:t>may</w:t>
      </w:r>
      <w:r>
        <w:rPr>
          <w:spacing w:val="-4"/>
        </w:rPr>
        <w:t xml:space="preserve"> </w:t>
      </w:r>
      <w:r>
        <w:t>be</w:t>
      </w:r>
      <w:r>
        <w:rPr>
          <w:spacing w:val="-4"/>
        </w:rPr>
        <w:t xml:space="preserve"> </w:t>
      </w:r>
      <w:r>
        <w:t>circumstances</w:t>
      </w:r>
      <w:r>
        <w:rPr>
          <w:spacing w:val="-2"/>
        </w:rPr>
        <w:t xml:space="preserve"> </w:t>
      </w:r>
      <w:r>
        <w:t>when</w:t>
      </w:r>
      <w:r>
        <w:rPr>
          <w:spacing w:val="-2"/>
        </w:rPr>
        <w:t xml:space="preserve"> </w:t>
      </w:r>
      <w:r>
        <w:t>Oxford</w:t>
      </w:r>
      <w:r>
        <w:rPr>
          <w:spacing w:val="-4"/>
        </w:rPr>
        <w:t xml:space="preserve"> </w:t>
      </w:r>
      <w:r>
        <w:t>SU</w:t>
      </w:r>
      <w:r>
        <w:rPr>
          <w:spacing w:val="-2"/>
        </w:rPr>
        <w:t xml:space="preserve"> </w:t>
      </w:r>
      <w:r>
        <w:t>is</w:t>
      </w:r>
      <w:r>
        <w:rPr>
          <w:spacing w:val="-2"/>
        </w:rPr>
        <w:t xml:space="preserve"> </w:t>
      </w:r>
      <w:r>
        <w:t>legally</w:t>
      </w:r>
      <w:r>
        <w:rPr>
          <w:spacing w:val="-4"/>
        </w:rPr>
        <w:t xml:space="preserve"> </w:t>
      </w:r>
      <w:r>
        <w:t>obliged</w:t>
      </w:r>
      <w:r>
        <w:rPr>
          <w:spacing w:val="-2"/>
        </w:rPr>
        <w:t xml:space="preserve"> </w:t>
      </w:r>
      <w:r>
        <w:t>to</w:t>
      </w:r>
      <w:r>
        <w:rPr>
          <w:spacing w:val="-4"/>
        </w:rPr>
        <w:t xml:space="preserve"> </w:t>
      </w:r>
      <w:r>
        <w:t>provide</w:t>
      </w:r>
      <w:r>
        <w:rPr>
          <w:spacing w:val="-4"/>
        </w:rPr>
        <w:t xml:space="preserve"> </w:t>
      </w:r>
      <w:r>
        <w:t>information to others without a party’s agreement, and</w:t>
      </w:r>
    </w:p>
    <w:p w:rsidR="007518ED" w:rsidRDefault="00936993">
      <w:pPr>
        <w:pStyle w:val="ListParagraph"/>
        <w:numPr>
          <w:ilvl w:val="1"/>
          <w:numId w:val="10"/>
        </w:numPr>
        <w:tabs>
          <w:tab w:val="left" w:pos="820"/>
          <w:tab w:val="left" w:pos="821"/>
        </w:tabs>
        <w:spacing w:before="3" w:line="254" w:lineRule="auto"/>
        <w:ind w:right="628"/>
      </w:pPr>
      <w:r>
        <w:t>in</w:t>
      </w:r>
      <w:r>
        <w:rPr>
          <w:spacing w:val="-2"/>
        </w:rPr>
        <w:t xml:space="preserve"> </w:t>
      </w:r>
      <w:r>
        <w:t>the</w:t>
      </w:r>
      <w:r>
        <w:rPr>
          <w:spacing w:val="-2"/>
        </w:rPr>
        <w:t xml:space="preserve"> </w:t>
      </w:r>
      <w:r>
        <w:t>interests</w:t>
      </w:r>
      <w:r>
        <w:rPr>
          <w:spacing w:val="-1"/>
        </w:rPr>
        <w:t xml:space="preserve"> </w:t>
      </w:r>
      <w:r>
        <w:t>of</w:t>
      </w:r>
      <w:r>
        <w:rPr>
          <w:spacing w:val="-3"/>
        </w:rPr>
        <w:t xml:space="preserve"> </w:t>
      </w:r>
      <w:r>
        <w:t>fairness,</w:t>
      </w:r>
      <w:r>
        <w:rPr>
          <w:spacing w:val="-3"/>
        </w:rPr>
        <w:t xml:space="preserve"> </w:t>
      </w:r>
      <w:r>
        <w:t>Oxford</w:t>
      </w:r>
      <w:r>
        <w:rPr>
          <w:spacing w:val="-4"/>
        </w:rPr>
        <w:t xml:space="preserve"> </w:t>
      </w:r>
      <w:r>
        <w:t>SU</w:t>
      </w:r>
      <w:r>
        <w:rPr>
          <w:spacing w:val="-2"/>
        </w:rPr>
        <w:t xml:space="preserve"> </w:t>
      </w:r>
      <w:r>
        <w:t>may</w:t>
      </w:r>
      <w:r>
        <w:rPr>
          <w:spacing w:val="-4"/>
        </w:rPr>
        <w:t xml:space="preserve"> </w:t>
      </w:r>
      <w:r>
        <w:t>need</w:t>
      </w:r>
      <w:r>
        <w:rPr>
          <w:spacing w:val="-4"/>
        </w:rPr>
        <w:t xml:space="preserve"> </w:t>
      </w:r>
      <w:r>
        <w:t>to</w:t>
      </w:r>
      <w:r>
        <w:rPr>
          <w:spacing w:val="-2"/>
        </w:rPr>
        <w:t xml:space="preserve"> </w:t>
      </w:r>
      <w:r>
        <w:t>provide</w:t>
      </w:r>
      <w:r>
        <w:rPr>
          <w:spacing w:val="-2"/>
        </w:rPr>
        <w:t xml:space="preserve"> </w:t>
      </w:r>
      <w:r>
        <w:t>information</w:t>
      </w:r>
      <w:r>
        <w:rPr>
          <w:spacing w:val="-4"/>
        </w:rPr>
        <w:t xml:space="preserve"> </w:t>
      </w:r>
      <w:r>
        <w:t>to</w:t>
      </w:r>
      <w:r>
        <w:rPr>
          <w:spacing w:val="-6"/>
        </w:rPr>
        <w:t xml:space="preserve"> </w:t>
      </w:r>
      <w:r>
        <w:t>others while considering a complaint or appeal.</w:t>
      </w:r>
    </w:p>
    <w:p w:rsidR="007518ED" w:rsidRDefault="007518ED">
      <w:pPr>
        <w:pStyle w:val="BodyText"/>
        <w:ind w:left="0"/>
        <w:rPr>
          <w:sz w:val="24"/>
        </w:rPr>
      </w:pPr>
    </w:p>
    <w:p w:rsidR="007518ED" w:rsidRDefault="00936993">
      <w:pPr>
        <w:pStyle w:val="Heading1"/>
        <w:spacing w:before="162"/>
      </w:pPr>
      <w:r>
        <w:rPr>
          <w:spacing w:val="-2"/>
        </w:rPr>
        <w:t>Scope</w:t>
      </w:r>
    </w:p>
    <w:p w:rsidR="007518ED" w:rsidRDefault="00936993">
      <w:pPr>
        <w:pStyle w:val="ListParagraph"/>
        <w:numPr>
          <w:ilvl w:val="0"/>
          <w:numId w:val="10"/>
        </w:numPr>
        <w:tabs>
          <w:tab w:val="left" w:pos="346"/>
        </w:tabs>
        <w:spacing w:before="181" w:line="259" w:lineRule="auto"/>
        <w:ind w:right="159" w:firstLine="0"/>
        <w:jc w:val="left"/>
      </w:pPr>
      <w:r>
        <w:t>This procedure deals with complaints from students who are dissatisfied in their dealings with</w:t>
      </w:r>
      <w:r>
        <w:rPr>
          <w:spacing w:val="-2"/>
        </w:rPr>
        <w:t xml:space="preserve"> </w:t>
      </w:r>
      <w:r>
        <w:t>Oxford</w:t>
      </w:r>
      <w:r>
        <w:rPr>
          <w:spacing w:val="-4"/>
        </w:rPr>
        <w:t xml:space="preserve"> </w:t>
      </w:r>
      <w:r>
        <w:t>SU,</w:t>
      </w:r>
      <w:r>
        <w:rPr>
          <w:spacing w:val="-5"/>
        </w:rPr>
        <w:t xml:space="preserve"> </w:t>
      </w:r>
      <w:r>
        <w:t>for</w:t>
      </w:r>
      <w:r>
        <w:rPr>
          <w:spacing w:val="-1"/>
        </w:rPr>
        <w:t xml:space="preserve"> </w:t>
      </w:r>
      <w:r>
        <w:t>example</w:t>
      </w:r>
      <w:r>
        <w:rPr>
          <w:spacing w:val="-2"/>
        </w:rPr>
        <w:t xml:space="preserve"> </w:t>
      </w:r>
      <w:r>
        <w:t>complaints</w:t>
      </w:r>
      <w:r>
        <w:rPr>
          <w:spacing w:val="-3"/>
        </w:rPr>
        <w:t xml:space="preserve"> </w:t>
      </w:r>
      <w:r>
        <w:t>that</w:t>
      </w:r>
      <w:r>
        <w:rPr>
          <w:spacing w:val="-3"/>
        </w:rPr>
        <w:t xml:space="preserve"> </w:t>
      </w:r>
      <w:r>
        <w:t>relate</w:t>
      </w:r>
      <w:r>
        <w:rPr>
          <w:spacing w:val="-4"/>
        </w:rPr>
        <w:t xml:space="preserve"> </w:t>
      </w:r>
      <w:r>
        <w:t>to</w:t>
      </w:r>
      <w:r>
        <w:rPr>
          <w:spacing w:val="-4"/>
        </w:rPr>
        <w:t xml:space="preserve"> </w:t>
      </w:r>
      <w:r>
        <w:t>Oxford</w:t>
      </w:r>
      <w:r>
        <w:rPr>
          <w:spacing w:val="-4"/>
        </w:rPr>
        <w:t xml:space="preserve"> </w:t>
      </w:r>
      <w:r>
        <w:t>SU</w:t>
      </w:r>
      <w:r>
        <w:rPr>
          <w:spacing w:val="-2"/>
        </w:rPr>
        <w:t xml:space="preserve"> </w:t>
      </w:r>
      <w:r>
        <w:t>Officers</w:t>
      </w:r>
      <w:r>
        <w:rPr>
          <w:spacing w:val="-4"/>
        </w:rPr>
        <w:t xml:space="preserve"> </w:t>
      </w:r>
      <w:r>
        <w:t>acting</w:t>
      </w:r>
      <w:r>
        <w:rPr>
          <w:spacing w:val="-2"/>
        </w:rPr>
        <w:t xml:space="preserve"> </w:t>
      </w:r>
      <w:r>
        <w:t>in</w:t>
      </w:r>
      <w:r>
        <w:rPr>
          <w:spacing w:val="-4"/>
        </w:rPr>
        <w:t xml:space="preserve"> </w:t>
      </w:r>
      <w:r>
        <w:t>relation</w:t>
      </w:r>
      <w:r>
        <w:rPr>
          <w:spacing w:val="-2"/>
        </w:rPr>
        <w:t xml:space="preserve"> </w:t>
      </w:r>
      <w:r>
        <w:t>to Oxford SU.</w:t>
      </w:r>
      <w:r>
        <w:rPr>
          <w:spacing w:val="40"/>
        </w:rPr>
        <w:t xml:space="preserve"> </w:t>
      </w:r>
      <w:r>
        <w:t>Students who are not Oxford SU members also have the right to complain that they are unfairly disadvantaged by reason of their having exercised the right not to be a member of Oxford SU.</w:t>
      </w:r>
    </w:p>
    <w:p w:rsidR="007518ED" w:rsidRPr="002E43E9" w:rsidRDefault="00936993">
      <w:pPr>
        <w:pStyle w:val="ListParagraph"/>
        <w:numPr>
          <w:ilvl w:val="0"/>
          <w:numId w:val="10"/>
        </w:numPr>
        <w:tabs>
          <w:tab w:val="left" w:pos="346"/>
        </w:tabs>
        <w:spacing w:before="161" w:line="259" w:lineRule="auto"/>
        <w:ind w:right="255" w:firstLine="0"/>
        <w:jc w:val="left"/>
      </w:pPr>
      <w:r w:rsidRPr="002E43E9">
        <w:t>Oxford SU Officers are individual members of Oxford SU who are elected or otherwise appointed to a position within Oxford SU. An Oxford SU Officer can be complained about under this procedure only when they are acting as an Oxford SU Officer and are acting in relation</w:t>
      </w:r>
      <w:r w:rsidRPr="002E43E9">
        <w:rPr>
          <w:spacing w:val="-2"/>
        </w:rPr>
        <w:t xml:space="preserve"> </w:t>
      </w:r>
      <w:r w:rsidRPr="002E43E9">
        <w:t>to</w:t>
      </w:r>
      <w:r w:rsidRPr="002E43E9">
        <w:rPr>
          <w:spacing w:val="-6"/>
        </w:rPr>
        <w:t xml:space="preserve"> </w:t>
      </w:r>
      <w:r w:rsidRPr="002E43E9">
        <w:t>Oxford</w:t>
      </w:r>
      <w:r w:rsidRPr="002E43E9">
        <w:rPr>
          <w:spacing w:val="-2"/>
        </w:rPr>
        <w:t xml:space="preserve"> </w:t>
      </w:r>
      <w:r w:rsidRPr="002E43E9">
        <w:t>SU.</w:t>
      </w:r>
      <w:r w:rsidRPr="002E43E9">
        <w:rPr>
          <w:spacing w:val="40"/>
        </w:rPr>
        <w:t xml:space="preserve"> </w:t>
      </w:r>
      <w:r w:rsidRPr="002E43E9">
        <w:t>Complaints</w:t>
      </w:r>
      <w:r w:rsidRPr="002E43E9">
        <w:rPr>
          <w:spacing w:val="-1"/>
        </w:rPr>
        <w:t xml:space="preserve"> </w:t>
      </w:r>
      <w:r w:rsidRPr="002E43E9">
        <w:t>which</w:t>
      </w:r>
      <w:r w:rsidRPr="002E43E9">
        <w:rPr>
          <w:spacing w:val="-2"/>
        </w:rPr>
        <w:t xml:space="preserve"> </w:t>
      </w:r>
      <w:r w:rsidRPr="002E43E9">
        <w:t>concern</w:t>
      </w:r>
      <w:r w:rsidRPr="002E43E9">
        <w:rPr>
          <w:spacing w:val="-4"/>
        </w:rPr>
        <w:t xml:space="preserve"> </w:t>
      </w:r>
      <w:r w:rsidRPr="002E43E9">
        <w:t>an</w:t>
      </w:r>
      <w:r w:rsidRPr="002E43E9">
        <w:rPr>
          <w:spacing w:val="-2"/>
        </w:rPr>
        <w:t xml:space="preserve"> </w:t>
      </w:r>
      <w:r w:rsidRPr="002E43E9">
        <w:t>individual</w:t>
      </w:r>
      <w:r w:rsidRPr="002E43E9">
        <w:rPr>
          <w:spacing w:val="-3"/>
        </w:rPr>
        <w:t xml:space="preserve"> </w:t>
      </w:r>
      <w:r w:rsidRPr="002E43E9">
        <w:t>non-elected</w:t>
      </w:r>
      <w:r w:rsidRPr="002E43E9">
        <w:rPr>
          <w:spacing w:val="-2"/>
        </w:rPr>
        <w:t xml:space="preserve"> </w:t>
      </w:r>
      <w:r w:rsidRPr="002E43E9">
        <w:t>Oxford</w:t>
      </w:r>
      <w:r w:rsidRPr="002E43E9">
        <w:rPr>
          <w:spacing w:val="-4"/>
        </w:rPr>
        <w:t xml:space="preserve"> </w:t>
      </w:r>
      <w:r w:rsidRPr="002E43E9">
        <w:t>SU</w:t>
      </w:r>
      <w:r w:rsidRPr="002E43E9">
        <w:rPr>
          <w:spacing w:val="-2"/>
        </w:rPr>
        <w:t xml:space="preserve"> </w:t>
      </w:r>
      <w:r w:rsidRPr="002E43E9">
        <w:t xml:space="preserve">staff member must be addressed to Oxford SU's Chief Executive Officer (CEO), and not to the </w:t>
      </w:r>
      <w:r w:rsidRPr="002E43E9">
        <w:rPr>
          <w:spacing w:val="-2"/>
        </w:rPr>
        <w:t>individual.</w:t>
      </w:r>
      <w:r w:rsidR="008C7236" w:rsidRPr="002E43E9">
        <w:rPr>
          <w:spacing w:val="-2"/>
        </w:rPr>
        <w:t xml:space="preserve"> The CEO email is </w:t>
      </w:r>
      <w:hyperlink r:id="rId7" w:history="1">
        <w:r w:rsidR="008C7236" w:rsidRPr="002E43E9">
          <w:rPr>
            <w:rStyle w:val="Hyperlink"/>
            <w:spacing w:val="-2"/>
          </w:rPr>
          <w:t>chiefexecutive@oxfordsu.ox.ac.uk</w:t>
        </w:r>
      </w:hyperlink>
      <w:r w:rsidR="008C7236" w:rsidRPr="002E43E9">
        <w:rPr>
          <w:spacing w:val="-2"/>
        </w:rPr>
        <w:t>.</w:t>
      </w:r>
      <w:r w:rsidR="002528AE" w:rsidRPr="002E43E9">
        <w:rPr>
          <w:spacing w:val="-2"/>
        </w:rPr>
        <w:t>These will be dealt with in line with the Staff/Student protocol policy.</w:t>
      </w:r>
    </w:p>
    <w:p w:rsidR="007518ED" w:rsidRDefault="00936993">
      <w:pPr>
        <w:pStyle w:val="ListParagraph"/>
        <w:numPr>
          <w:ilvl w:val="0"/>
          <w:numId w:val="10"/>
        </w:numPr>
        <w:tabs>
          <w:tab w:val="left" w:pos="348"/>
        </w:tabs>
        <w:spacing w:before="158" w:line="259" w:lineRule="auto"/>
        <w:ind w:right="383" w:firstLine="0"/>
        <w:jc w:val="left"/>
      </w:pPr>
      <w:r>
        <w:t>All</w:t>
      </w:r>
      <w:r>
        <w:rPr>
          <w:spacing w:val="-3"/>
        </w:rPr>
        <w:t xml:space="preserve"> </w:t>
      </w:r>
      <w:r>
        <w:t>Oxford</w:t>
      </w:r>
      <w:r>
        <w:rPr>
          <w:spacing w:val="-3"/>
        </w:rPr>
        <w:t xml:space="preserve"> </w:t>
      </w:r>
      <w:r>
        <w:t>University</w:t>
      </w:r>
      <w:r>
        <w:rPr>
          <w:spacing w:val="-4"/>
        </w:rPr>
        <w:t xml:space="preserve"> </w:t>
      </w:r>
      <w:r>
        <w:t>students</w:t>
      </w:r>
      <w:r>
        <w:rPr>
          <w:spacing w:val="-5"/>
        </w:rPr>
        <w:t xml:space="preserve"> </w:t>
      </w:r>
      <w:r>
        <w:t>have</w:t>
      </w:r>
      <w:r>
        <w:rPr>
          <w:spacing w:val="-3"/>
        </w:rPr>
        <w:t xml:space="preserve"> </w:t>
      </w:r>
      <w:r>
        <w:t>the</w:t>
      </w:r>
      <w:r>
        <w:rPr>
          <w:spacing w:val="-5"/>
        </w:rPr>
        <w:t xml:space="preserve"> </w:t>
      </w:r>
      <w:r>
        <w:t>right</w:t>
      </w:r>
      <w:r>
        <w:rPr>
          <w:spacing w:val="-4"/>
        </w:rPr>
        <w:t xml:space="preserve"> </w:t>
      </w:r>
      <w:r>
        <w:t>to</w:t>
      </w:r>
      <w:r>
        <w:rPr>
          <w:spacing w:val="-7"/>
        </w:rPr>
        <w:t xml:space="preserve"> </w:t>
      </w:r>
      <w:r>
        <w:t>complain</w:t>
      </w:r>
      <w:r>
        <w:rPr>
          <w:spacing w:val="-3"/>
        </w:rPr>
        <w:t xml:space="preserve"> </w:t>
      </w:r>
      <w:r>
        <w:t>using</w:t>
      </w:r>
      <w:r>
        <w:rPr>
          <w:spacing w:val="-5"/>
        </w:rPr>
        <w:t xml:space="preserve"> </w:t>
      </w:r>
      <w:r>
        <w:t>this</w:t>
      </w:r>
      <w:r>
        <w:rPr>
          <w:spacing w:val="-2"/>
        </w:rPr>
        <w:t xml:space="preserve"> </w:t>
      </w:r>
      <w:r>
        <w:t>procedure,</w:t>
      </w:r>
      <w:r>
        <w:rPr>
          <w:spacing w:val="-4"/>
        </w:rPr>
        <w:t xml:space="preserve"> </w:t>
      </w:r>
      <w:r>
        <w:t>including students who are not Oxford SU members. Oxford SU Associate Members also have the right to complain using this procedure.</w:t>
      </w:r>
    </w:p>
    <w:p w:rsidR="007518ED" w:rsidRDefault="00936993">
      <w:pPr>
        <w:pStyle w:val="ListParagraph"/>
        <w:numPr>
          <w:ilvl w:val="0"/>
          <w:numId w:val="10"/>
        </w:numPr>
        <w:tabs>
          <w:tab w:val="left" w:pos="348"/>
        </w:tabs>
        <w:spacing w:line="256" w:lineRule="auto"/>
        <w:ind w:right="195" w:firstLine="0"/>
        <w:jc w:val="left"/>
      </w:pPr>
      <w:r>
        <w:t>Complaints</w:t>
      </w:r>
      <w:r>
        <w:rPr>
          <w:spacing w:val="-3"/>
        </w:rPr>
        <w:t xml:space="preserve"> </w:t>
      </w:r>
      <w:r>
        <w:t>may</w:t>
      </w:r>
      <w:r>
        <w:rPr>
          <w:spacing w:val="-4"/>
        </w:rPr>
        <w:t xml:space="preserve"> </w:t>
      </w:r>
      <w:r>
        <w:t>be</w:t>
      </w:r>
      <w:r>
        <w:rPr>
          <w:spacing w:val="-2"/>
        </w:rPr>
        <w:t xml:space="preserve"> </w:t>
      </w:r>
      <w:r>
        <w:t>brought by</w:t>
      </w:r>
      <w:r>
        <w:rPr>
          <w:spacing w:val="-4"/>
        </w:rPr>
        <w:t xml:space="preserve"> </w:t>
      </w:r>
      <w:r>
        <w:t>individual</w:t>
      </w:r>
      <w:r>
        <w:rPr>
          <w:spacing w:val="-3"/>
        </w:rPr>
        <w:t xml:space="preserve"> </w:t>
      </w:r>
      <w:r>
        <w:t>students</w:t>
      </w:r>
      <w:r>
        <w:rPr>
          <w:spacing w:val="-1"/>
        </w:rPr>
        <w:t xml:space="preserve"> </w:t>
      </w:r>
      <w:r>
        <w:t>or</w:t>
      </w:r>
      <w:r>
        <w:rPr>
          <w:spacing w:val="-1"/>
        </w:rPr>
        <w:t xml:space="preserve"> </w:t>
      </w:r>
      <w:r>
        <w:t>a</w:t>
      </w:r>
      <w:r>
        <w:rPr>
          <w:spacing w:val="-6"/>
        </w:rPr>
        <w:t xml:space="preserve"> </w:t>
      </w:r>
      <w:r>
        <w:t>group</w:t>
      </w:r>
      <w:r>
        <w:rPr>
          <w:spacing w:val="-4"/>
        </w:rPr>
        <w:t xml:space="preserve"> </w:t>
      </w:r>
      <w:r>
        <w:t>of students.</w:t>
      </w:r>
      <w:r>
        <w:rPr>
          <w:spacing w:val="-3"/>
        </w:rPr>
        <w:t xml:space="preserve"> </w:t>
      </w:r>
      <w:r>
        <w:t>In</w:t>
      </w:r>
      <w:r>
        <w:rPr>
          <w:spacing w:val="-4"/>
        </w:rPr>
        <w:t xml:space="preserve"> </w:t>
      </w:r>
      <w:r>
        <w:t>the</w:t>
      </w:r>
      <w:r>
        <w:rPr>
          <w:spacing w:val="-4"/>
        </w:rPr>
        <w:t xml:space="preserve"> </w:t>
      </w:r>
      <w:r>
        <w:t>case</w:t>
      </w:r>
      <w:r>
        <w:rPr>
          <w:spacing w:val="-2"/>
        </w:rPr>
        <w:t xml:space="preserve"> </w:t>
      </w:r>
      <w:r>
        <w:t>of a group complaint, references such as ‘individual’ and ‘student’ in this procedure shall be construed accordingly.</w:t>
      </w:r>
    </w:p>
    <w:p w:rsidR="007518ED" w:rsidRDefault="00936993">
      <w:pPr>
        <w:pStyle w:val="ListParagraph"/>
        <w:numPr>
          <w:ilvl w:val="0"/>
          <w:numId w:val="10"/>
        </w:numPr>
        <w:tabs>
          <w:tab w:val="left" w:pos="346"/>
        </w:tabs>
        <w:spacing w:before="167" w:line="256" w:lineRule="auto"/>
        <w:ind w:right="684" w:firstLine="0"/>
        <w:jc w:val="left"/>
      </w:pPr>
      <w:r>
        <w:t>This</w:t>
      </w:r>
      <w:r>
        <w:rPr>
          <w:spacing w:val="-2"/>
        </w:rPr>
        <w:t xml:space="preserve"> </w:t>
      </w:r>
      <w:r>
        <w:t>procedure</w:t>
      </w:r>
      <w:r>
        <w:rPr>
          <w:spacing w:val="-3"/>
        </w:rPr>
        <w:t xml:space="preserve"> </w:t>
      </w:r>
      <w:r>
        <w:t>does</w:t>
      </w:r>
      <w:r>
        <w:rPr>
          <w:spacing w:val="-5"/>
        </w:rPr>
        <w:t xml:space="preserve"> </w:t>
      </w:r>
      <w:r>
        <w:t>not</w:t>
      </w:r>
      <w:r>
        <w:rPr>
          <w:spacing w:val="-2"/>
        </w:rPr>
        <w:t xml:space="preserve"> </w:t>
      </w:r>
      <w:r>
        <w:t>cover</w:t>
      </w:r>
      <w:r>
        <w:rPr>
          <w:spacing w:val="-4"/>
        </w:rPr>
        <w:t xml:space="preserve"> </w:t>
      </w:r>
      <w:r>
        <w:t>complaints</w:t>
      </w:r>
      <w:r>
        <w:rPr>
          <w:spacing w:val="-4"/>
        </w:rPr>
        <w:t xml:space="preserve"> </w:t>
      </w:r>
      <w:r>
        <w:t>in</w:t>
      </w:r>
      <w:r>
        <w:rPr>
          <w:spacing w:val="-3"/>
        </w:rPr>
        <w:t xml:space="preserve"> </w:t>
      </w:r>
      <w:r>
        <w:t>respect</w:t>
      </w:r>
      <w:r>
        <w:rPr>
          <w:spacing w:val="-1"/>
        </w:rPr>
        <w:t xml:space="preserve"> </w:t>
      </w:r>
      <w:r>
        <w:t>of</w:t>
      </w:r>
      <w:r>
        <w:rPr>
          <w:spacing w:val="-4"/>
        </w:rPr>
        <w:t xml:space="preserve"> </w:t>
      </w:r>
      <w:r>
        <w:t>elections,</w:t>
      </w:r>
      <w:r>
        <w:rPr>
          <w:spacing w:val="-4"/>
        </w:rPr>
        <w:t xml:space="preserve"> </w:t>
      </w:r>
      <w:r>
        <w:t>Student</w:t>
      </w:r>
      <w:r>
        <w:rPr>
          <w:spacing w:val="-2"/>
        </w:rPr>
        <w:t xml:space="preserve"> </w:t>
      </w:r>
      <w:r>
        <w:t>Advice,</w:t>
      </w:r>
      <w:r>
        <w:rPr>
          <w:spacing w:val="-2"/>
        </w:rPr>
        <w:t xml:space="preserve"> </w:t>
      </w:r>
      <w:r>
        <w:t>or Student Media.</w:t>
      </w:r>
    </w:p>
    <w:p w:rsidR="007518ED" w:rsidRDefault="007518ED">
      <w:pPr>
        <w:spacing w:line="256" w:lineRule="auto"/>
        <w:sectPr w:rsidR="007518ED">
          <w:headerReference w:type="default" r:id="rId8"/>
          <w:type w:val="continuous"/>
          <w:pgSz w:w="11910" w:h="16840"/>
          <w:pgMar w:top="1340" w:right="1340" w:bottom="280" w:left="1340" w:header="720" w:footer="720" w:gutter="0"/>
          <w:cols w:space="720"/>
        </w:sectPr>
      </w:pPr>
    </w:p>
    <w:p w:rsidR="007518ED" w:rsidRDefault="00936993">
      <w:pPr>
        <w:pStyle w:val="ListParagraph"/>
        <w:numPr>
          <w:ilvl w:val="0"/>
          <w:numId w:val="9"/>
        </w:numPr>
        <w:tabs>
          <w:tab w:val="left" w:pos="348"/>
        </w:tabs>
        <w:spacing w:before="84"/>
        <w:ind w:hanging="248"/>
      </w:pPr>
      <w:r>
        <w:lastRenderedPageBreak/>
        <w:t>For</w:t>
      </w:r>
      <w:r>
        <w:rPr>
          <w:spacing w:val="-7"/>
        </w:rPr>
        <w:t xml:space="preserve"> </w:t>
      </w:r>
      <w:r>
        <w:t>complaints</w:t>
      </w:r>
      <w:r>
        <w:rPr>
          <w:spacing w:val="-4"/>
        </w:rPr>
        <w:t xml:space="preserve"> </w:t>
      </w:r>
      <w:r>
        <w:t>in</w:t>
      </w:r>
      <w:r>
        <w:rPr>
          <w:spacing w:val="-7"/>
        </w:rPr>
        <w:t xml:space="preserve"> </w:t>
      </w:r>
      <w:r>
        <w:t>respect</w:t>
      </w:r>
      <w:r>
        <w:rPr>
          <w:spacing w:val="-4"/>
        </w:rPr>
        <w:t xml:space="preserve"> </w:t>
      </w:r>
      <w:r>
        <w:t>of</w:t>
      </w:r>
      <w:r>
        <w:rPr>
          <w:spacing w:val="-4"/>
        </w:rPr>
        <w:t xml:space="preserve"> </w:t>
      </w:r>
      <w:r>
        <w:t>elections,</w:t>
      </w:r>
      <w:r>
        <w:rPr>
          <w:spacing w:val="-6"/>
        </w:rPr>
        <w:t xml:space="preserve"> </w:t>
      </w:r>
      <w:r>
        <w:t>see</w:t>
      </w:r>
      <w:r>
        <w:rPr>
          <w:spacing w:val="-7"/>
        </w:rPr>
        <w:t xml:space="preserve"> </w:t>
      </w:r>
      <w:r>
        <w:t>Oxford</w:t>
      </w:r>
      <w:r>
        <w:rPr>
          <w:spacing w:val="-4"/>
        </w:rPr>
        <w:t xml:space="preserve"> </w:t>
      </w:r>
      <w:r>
        <w:t>SU</w:t>
      </w:r>
      <w:r>
        <w:rPr>
          <w:spacing w:val="-5"/>
        </w:rPr>
        <w:t xml:space="preserve"> </w:t>
      </w:r>
      <w:r>
        <w:rPr>
          <w:spacing w:val="-2"/>
        </w:rPr>
        <w:t>Regulations</w:t>
      </w:r>
      <w:r>
        <w:rPr>
          <w:spacing w:val="-2"/>
          <w:vertAlign w:val="superscript"/>
        </w:rPr>
        <w:t>1</w:t>
      </w:r>
      <w:r>
        <w:rPr>
          <w:spacing w:val="-2"/>
        </w:rPr>
        <w:t>.</w:t>
      </w:r>
    </w:p>
    <w:p w:rsidR="007518ED" w:rsidRDefault="00936993">
      <w:pPr>
        <w:pStyle w:val="ListParagraph"/>
        <w:numPr>
          <w:ilvl w:val="0"/>
          <w:numId w:val="9"/>
        </w:numPr>
        <w:tabs>
          <w:tab w:val="left" w:pos="348"/>
        </w:tabs>
        <w:spacing w:before="21" w:line="259" w:lineRule="auto"/>
        <w:ind w:left="100" w:right="659" w:firstLine="0"/>
      </w:pPr>
      <w:r>
        <w:t>For</w:t>
      </w:r>
      <w:r>
        <w:rPr>
          <w:spacing w:val="-2"/>
        </w:rPr>
        <w:t xml:space="preserve"> </w:t>
      </w:r>
      <w:r>
        <w:t>complaints</w:t>
      </w:r>
      <w:r>
        <w:rPr>
          <w:spacing w:val="-2"/>
        </w:rPr>
        <w:t xml:space="preserve"> </w:t>
      </w:r>
      <w:r>
        <w:t>about</w:t>
      </w:r>
      <w:r>
        <w:rPr>
          <w:spacing w:val="-6"/>
        </w:rPr>
        <w:t xml:space="preserve"> </w:t>
      </w:r>
      <w:r>
        <w:t>Student</w:t>
      </w:r>
      <w:r>
        <w:rPr>
          <w:spacing w:val="-4"/>
        </w:rPr>
        <w:t xml:space="preserve"> </w:t>
      </w:r>
      <w:r>
        <w:t>Advice,</w:t>
      </w:r>
      <w:r>
        <w:rPr>
          <w:spacing w:val="-2"/>
        </w:rPr>
        <w:t xml:space="preserve"> </w:t>
      </w:r>
      <w:r>
        <w:t>see</w:t>
      </w:r>
      <w:r>
        <w:rPr>
          <w:spacing w:val="-5"/>
        </w:rPr>
        <w:t xml:space="preserve"> </w:t>
      </w:r>
      <w:r>
        <w:t>the</w:t>
      </w:r>
      <w:r>
        <w:rPr>
          <w:spacing w:val="-5"/>
        </w:rPr>
        <w:t xml:space="preserve"> </w:t>
      </w:r>
      <w:r>
        <w:t>Student</w:t>
      </w:r>
      <w:r>
        <w:rPr>
          <w:spacing w:val="-4"/>
        </w:rPr>
        <w:t xml:space="preserve"> </w:t>
      </w:r>
      <w:r>
        <w:t>Advice</w:t>
      </w:r>
      <w:r>
        <w:rPr>
          <w:spacing w:val="-3"/>
        </w:rPr>
        <w:t xml:space="preserve"> </w:t>
      </w:r>
      <w:r>
        <w:t>Complaints Policy</w:t>
      </w:r>
      <w:r>
        <w:rPr>
          <w:spacing w:val="-5"/>
        </w:rPr>
        <w:t xml:space="preserve"> </w:t>
      </w:r>
      <w:r>
        <w:t xml:space="preserve">and </w:t>
      </w:r>
      <w:r>
        <w:rPr>
          <w:spacing w:val="-2"/>
        </w:rPr>
        <w:t>Procedure</w:t>
      </w:r>
      <w:r>
        <w:rPr>
          <w:spacing w:val="-2"/>
          <w:vertAlign w:val="superscript"/>
        </w:rPr>
        <w:t>2</w:t>
      </w:r>
      <w:r>
        <w:rPr>
          <w:spacing w:val="-2"/>
        </w:rPr>
        <w:t>.</w:t>
      </w:r>
    </w:p>
    <w:p w:rsidR="007518ED" w:rsidRDefault="00936993">
      <w:pPr>
        <w:pStyle w:val="ListParagraph"/>
        <w:numPr>
          <w:ilvl w:val="0"/>
          <w:numId w:val="9"/>
        </w:numPr>
        <w:tabs>
          <w:tab w:val="left" w:pos="336"/>
        </w:tabs>
        <w:spacing w:before="0" w:line="256" w:lineRule="auto"/>
        <w:ind w:left="100" w:right="784" w:firstLine="0"/>
      </w:pPr>
      <w:r>
        <w:t>For</w:t>
      </w:r>
      <w:r>
        <w:rPr>
          <w:spacing w:val="-2"/>
        </w:rPr>
        <w:t xml:space="preserve"> </w:t>
      </w:r>
      <w:r>
        <w:t>complaints</w:t>
      </w:r>
      <w:r>
        <w:rPr>
          <w:spacing w:val="-4"/>
        </w:rPr>
        <w:t xml:space="preserve"> </w:t>
      </w:r>
      <w:r>
        <w:t>about</w:t>
      </w:r>
      <w:r>
        <w:rPr>
          <w:spacing w:val="-6"/>
        </w:rPr>
        <w:t xml:space="preserve"> </w:t>
      </w:r>
      <w:r>
        <w:t>Student</w:t>
      </w:r>
      <w:r>
        <w:rPr>
          <w:spacing w:val="-4"/>
        </w:rPr>
        <w:t xml:space="preserve"> </w:t>
      </w:r>
      <w:r>
        <w:t>Media,</w:t>
      </w:r>
      <w:r>
        <w:rPr>
          <w:spacing w:val="-2"/>
        </w:rPr>
        <w:t xml:space="preserve"> </w:t>
      </w:r>
      <w:r>
        <w:t>see</w:t>
      </w:r>
      <w:r>
        <w:rPr>
          <w:spacing w:val="-3"/>
        </w:rPr>
        <w:t xml:space="preserve"> </w:t>
      </w:r>
      <w:r>
        <w:t>the</w:t>
      </w:r>
      <w:r>
        <w:rPr>
          <w:spacing w:val="-8"/>
        </w:rPr>
        <w:t xml:space="preserve"> </w:t>
      </w:r>
      <w:r>
        <w:t>Oxford</w:t>
      </w:r>
      <w:r>
        <w:rPr>
          <w:spacing w:val="-3"/>
        </w:rPr>
        <w:t xml:space="preserve"> </w:t>
      </w:r>
      <w:r>
        <w:t>SU</w:t>
      </w:r>
      <w:r>
        <w:rPr>
          <w:spacing w:val="-6"/>
        </w:rPr>
        <w:t xml:space="preserve"> </w:t>
      </w:r>
      <w:r>
        <w:t>Student</w:t>
      </w:r>
      <w:r>
        <w:rPr>
          <w:spacing w:val="-1"/>
        </w:rPr>
        <w:t xml:space="preserve"> </w:t>
      </w:r>
      <w:r>
        <w:t>Media</w:t>
      </w:r>
      <w:r>
        <w:rPr>
          <w:spacing w:val="-3"/>
        </w:rPr>
        <w:t xml:space="preserve"> </w:t>
      </w:r>
      <w:r>
        <w:t>Complaints Procedure and Form</w:t>
      </w:r>
      <w:r>
        <w:rPr>
          <w:vertAlign w:val="superscript"/>
        </w:rPr>
        <w:t>3</w:t>
      </w:r>
      <w:r>
        <w:t>.</w:t>
      </w:r>
    </w:p>
    <w:p w:rsidR="007518ED" w:rsidRDefault="00936993">
      <w:pPr>
        <w:pStyle w:val="ListParagraph"/>
        <w:numPr>
          <w:ilvl w:val="0"/>
          <w:numId w:val="10"/>
        </w:numPr>
        <w:tabs>
          <w:tab w:val="left" w:pos="346"/>
        </w:tabs>
        <w:spacing w:before="162" w:line="259" w:lineRule="auto"/>
        <w:ind w:right="122" w:firstLine="0"/>
        <w:jc w:val="left"/>
      </w:pPr>
      <w:r>
        <w:t>This procedure does not cover complaints about Oxford SU Officers failing to fulfil a democratic</w:t>
      </w:r>
      <w:r>
        <w:rPr>
          <w:spacing w:val="-5"/>
        </w:rPr>
        <w:t xml:space="preserve"> </w:t>
      </w:r>
      <w:r>
        <w:t>mandate,</w:t>
      </w:r>
      <w:r>
        <w:rPr>
          <w:spacing w:val="-4"/>
        </w:rPr>
        <w:t xml:space="preserve"> </w:t>
      </w:r>
      <w:r>
        <w:t>election</w:t>
      </w:r>
      <w:r>
        <w:rPr>
          <w:spacing w:val="-3"/>
        </w:rPr>
        <w:t xml:space="preserve"> </w:t>
      </w:r>
      <w:r>
        <w:t>pledge</w:t>
      </w:r>
      <w:r>
        <w:rPr>
          <w:spacing w:val="-1"/>
        </w:rPr>
        <w:t xml:space="preserve"> </w:t>
      </w:r>
      <w:r>
        <w:t>or</w:t>
      </w:r>
      <w:r>
        <w:rPr>
          <w:spacing w:val="-2"/>
        </w:rPr>
        <w:t xml:space="preserve"> </w:t>
      </w:r>
      <w:r>
        <w:t>other</w:t>
      </w:r>
      <w:r>
        <w:rPr>
          <w:spacing w:val="-4"/>
        </w:rPr>
        <w:t xml:space="preserve"> </w:t>
      </w:r>
      <w:r>
        <w:t>similarly</w:t>
      </w:r>
      <w:r>
        <w:rPr>
          <w:spacing w:val="-5"/>
        </w:rPr>
        <w:t xml:space="preserve"> </w:t>
      </w:r>
      <w:r>
        <w:t>political</w:t>
      </w:r>
      <w:r>
        <w:rPr>
          <w:spacing w:val="-4"/>
        </w:rPr>
        <w:t xml:space="preserve"> </w:t>
      </w:r>
      <w:r>
        <w:t>parts</w:t>
      </w:r>
      <w:r>
        <w:rPr>
          <w:spacing w:val="-5"/>
        </w:rPr>
        <w:t xml:space="preserve"> </w:t>
      </w:r>
      <w:r>
        <w:t>of</w:t>
      </w:r>
      <w:r>
        <w:rPr>
          <w:spacing w:val="-1"/>
        </w:rPr>
        <w:t xml:space="preserve"> </w:t>
      </w:r>
      <w:r>
        <w:t>their</w:t>
      </w:r>
      <w:r>
        <w:rPr>
          <w:spacing w:val="-2"/>
        </w:rPr>
        <w:t xml:space="preserve"> </w:t>
      </w:r>
      <w:r>
        <w:t>role.</w:t>
      </w:r>
      <w:r>
        <w:rPr>
          <w:spacing w:val="-4"/>
        </w:rPr>
        <w:t xml:space="preserve"> </w:t>
      </w:r>
      <w:r>
        <w:t>Complaints of this kind should come as a question, or a motion of censure or of no confidence to</w:t>
      </w:r>
      <w:r>
        <w:rPr>
          <w:spacing w:val="-2"/>
        </w:rPr>
        <w:t xml:space="preserve"> </w:t>
      </w:r>
      <w:r>
        <w:t xml:space="preserve">Oxford SU’s Student Council. For more information about how to ask a question or submit a motion to Student Council, contact </w:t>
      </w:r>
      <w:hyperlink r:id="rId9">
        <w:r>
          <w:t>chair@oxfordsu.ox.ac.uk</w:t>
        </w:r>
      </w:hyperlink>
      <w:r>
        <w:t xml:space="preserve"> or </w:t>
      </w:r>
      <w:hyperlink r:id="rId10" w:history="1">
        <w:r w:rsidR="00850E27" w:rsidRPr="00213B7A">
          <w:rPr>
            <w:rStyle w:val="Hyperlink"/>
          </w:rPr>
          <w:t>returningofficer@oxfordsu.ox.ac.uk.</w:t>
        </w:r>
      </w:hyperlink>
    </w:p>
    <w:p w:rsidR="007518ED" w:rsidRDefault="00936993">
      <w:pPr>
        <w:pStyle w:val="ListParagraph"/>
        <w:numPr>
          <w:ilvl w:val="0"/>
          <w:numId w:val="10"/>
        </w:numPr>
        <w:tabs>
          <w:tab w:val="left" w:pos="468"/>
        </w:tabs>
        <w:spacing w:before="161" w:line="259" w:lineRule="auto"/>
        <w:ind w:right="146" w:firstLine="0"/>
        <w:jc w:val="left"/>
      </w:pPr>
      <w:r>
        <w:t>This procedure does not cover complaints of harassment. Complaints of harassment should</w:t>
      </w:r>
      <w:r>
        <w:rPr>
          <w:spacing w:val="-2"/>
        </w:rPr>
        <w:t xml:space="preserve"> </w:t>
      </w:r>
      <w:r>
        <w:t>be</w:t>
      </w:r>
      <w:r>
        <w:rPr>
          <w:spacing w:val="-2"/>
        </w:rPr>
        <w:t xml:space="preserve"> </w:t>
      </w:r>
      <w:r>
        <w:t>considered</w:t>
      </w:r>
      <w:r>
        <w:rPr>
          <w:spacing w:val="-4"/>
        </w:rPr>
        <w:t xml:space="preserve"> </w:t>
      </w:r>
      <w:r>
        <w:t>under</w:t>
      </w:r>
      <w:r>
        <w:rPr>
          <w:spacing w:val="-3"/>
        </w:rPr>
        <w:t xml:space="preserve"> </w:t>
      </w:r>
      <w:r>
        <w:t>the</w:t>
      </w:r>
      <w:r>
        <w:rPr>
          <w:spacing w:val="-4"/>
        </w:rPr>
        <w:t xml:space="preserve"> </w:t>
      </w:r>
      <w:r>
        <w:t>Oxford</w:t>
      </w:r>
      <w:r>
        <w:rPr>
          <w:spacing w:val="-4"/>
        </w:rPr>
        <w:t xml:space="preserve"> </w:t>
      </w:r>
      <w:r>
        <w:t>SU</w:t>
      </w:r>
      <w:r>
        <w:rPr>
          <w:spacing w:val="-2"/>
        </w:rPr>
        <w:t xml:space="preserve"> </w:t>
      </w:r>
      <w:r>
        <w:t>Harassment</w:t>
      </w:r>
      <w:r>
        <w:rPr>
          <w:spacing w:val="-3"/>
        </w:rPr>
        <w:t xml:space="preserve"> </w:t>
      </w:r>
      <w:r>
        <w:t>Policy</w:t>
      </w:r>
      <w:r>
        <w:rPr>
          <w:spacing w:val="-4"/>
        </w:rPr>
        <w:t xml:space="preserve"> </w:t>
      </w:r>
      <w:r>
        <w:t>and</w:t>
      </w:r>
      <w:r>
        <w:rPr>
          <w:spacing w:val="-2"/>
        </w:rPr>
        <w:t xml:space="preserve"> </w:t>
      </w:r>
      <w:r>
        <w:t>Procedure,</w:t>
      </w:r>
      <w:r>
        <w:rPr>
          <w:spacing w:val="-3"/>
        </w:rPr>
        <w:t xml:space="preserve"> </w:t>
      </w:r>
      <w:r>
        <w:t>which</w:t>
      </w:r>
      <w:r>
        <w:rPr>
          <w:spacing w:val="-2"/>
        </w:rPr>
        <w:t xml:space="preserve"> </w:t>
      </w:r>
      <w:r>
        <w:t>can</w:t>
      </w:r>
      <w:r>
        <w:rPr>
          <w:spacing w:val="-2"/>
        </w:rPr>
        <w:t xml:space="preserve"> </w:t>
      </w:r>
      <w:r>
        <w:t>be found on the Oxford SU website</w:t>
      </w:r>
      <w:r>
        <w:rPr>
          <w:vertAlign w:val="superscript"/>
        </w:rPr>
        <w:t>4</w:t>
      </w:r>
      <w:r>
        <w:t xml:space="preserve"> or requested from </w:t>
      </w:r>
      <w:hyperlink r:id="rId11">
        <w:r>
          <w:t>enquiries@oxfordsu.ox.ac.uk</w:t>
        </w:r>
      </w:hyperlink>
      <w:r>
        <w:t xml:space="preserve"> or . If a complaint is made using this procedure that is held by the Student Trustee (Complaints) or the panel (see paragraph 16 below) to involve harassment, then it will be dealt with using the Harassment Policy and Procedure instead, and the complainant will be </w:t>
      </w:r>
      <w:r>
        <w:rPr>
          <w:spacing w:val="-2"/>
        </w:rPr>
        <w:t>informed.</w:t>
      </w:r>
    </w:p>
    <w:p w:rsidR="007518ED" w:rsidRDefault="007518ED">
      <w:pPr>
        <w:pStyle w:val="BodyText"/>
        <w:ind w:left="0"/>
        <w:rPr>
          <w:sz w:val="24"/>
        </w:rPr>
      </w:pPr>
    </w:p>
    <w:p w:rsidR="007518ED" w:rsidRDefault="00936993">
      <w:pPr>
        <w:pStyle w:val="Heading1"/>
        <w:spacing w:before="154"/>
      </w:pPr>
      <w:r>
        <w:t>Initial</w:t>
      </w:r>
      <w:r>
        <w:rPr>
          <w:spacing w:val="-3"/>
        </w:rPr>
        <w:t xml:space="preserve"> </w:t>
      </w:r>
      <w:r>
        <w:rPr>
          <w:spacing w:val="-2"/>
        </w:rPr>
        <w:t>action</w:t>
      </w:r>
    </w:p>
    <w:p w:rsidR="007518ED" w:rsidRDefault="00936993">
      <w:pPr>
        <w:pStyle w:val="ListParagraph"/>
        <w:numPr>
          <w:ilvl w:val="0"/>
          <w:numId w:val="10"/>
        </w:numPr>
        <w:tabs>
          <w:tab w:val="left" w:pos="468"/>
        </w:tabs>
        <w:spacing w:before="182" w:line="259" w:lineRule="auto"/>
        <w:ind w:right="244" w:firstLine="0"/>
        <w:jc w:val="left"/>
      </w:pPr>
      <w:r>
        <w:t>The procedure below assumes that the individual has not been able to first resolve the issue through an informal approach. If a student wishes and feels able to seek informal resolution, they should approach the Student Trustee (Complaints) or the Chief Executive (chiefexecutive@oxfordsu.ox.ac.uk)</w:t>
      </w:r>
      <w:r>
        <w:rPr>
          <w:spacing w:val="-4"/>
        </w:rPr>
        <w:t xml:space="preserve"> </w:t>
      </w:r>
      <w:r>
        <w:t>to</w:t>
      </w:r>
      <w:r>
        <w:rPr>
          <w:spacing w:val="-3"/>
        </w:rPr>
        <w:t xml:space="preserve"> </w:t>
      </w:r>
      <w:r>
        <w:t>ask</w:t>
      </w:r>
      <w:r>
        <w:rPr>
          <w:spacing w:val="-5"/>
        </w:rPr>
        <w:t xml:space="preserve"> </w:t>
      </w:r>
      <w:r>
        <w:t>for</w:t>
      </w:r>
      <w:r>
        <w:rPr>
          <w:spacing w:val="-4"/>
        </w:rPr>
        <w:t xml:space="preserve"> </w:t>
      </w:r>
      <w:r>
        <w:t>help</w:t>
      </w:r>
      <w:r>
        <w:rPr>
          <w:spacing w:val="-3"/>
        </w:rPr>
        <w:t xml:space="preserve"> </w:t>
      </w:r>
      <w:r>
        <w:t>in</w:t>
      </w:r>
      <w:r>
        <w:rPr>
          <w:spacing w:val="-3"/>
        </w:rPr>
        <w:t xml:space="preserve"> </w:t>
      </w:r>
      <w:r>
        <w:t>achieving</w:t>
      </w:r>
      <w:r>
        <w:rPr>
          <w:spacing w:val="-1"/>
        </w:rPr>
        <w:t xml:space="preserve"> </w:t>
      </w:r>
      <w:r>
        <w:t>a</w:t>
      </w:r>
      <w:r>
        <w:rPr>
          <w:spacing w:val="-5"/>
        </w:rPr>
        <w:t xml:space="preserve"> </w:t>
      </w:r>
      <w:r>
        <w:t>resolution</w:t>
      </w:r>
      <w:r>
        <w:rPr>
          <w:spacing w:val="-3"/>
        </w:rPr>
        <w:t xml:space="preserve"> </w:t>
      </w:r>
      <w:r>
        <w:t>of</w:t>
      </w:r>
      <w:r>
        <w:rPr>
          <w:spacing w:val="-1"/>
        </w:rPr>
        <w:t xml:space="preserve"> </w:t>
      </w:r>
      <w:r>
        <w:t>the</w:t>
      </w:r>
      <w:r>
        <w:rPr>
          <w:spacing w:val="-5"/>
        </w:rPr>
        <w:t xml:space="preserve"> </w:t>
      </w:r>
      <w:r>
        <w:t>problem. At no time should any student feel obliged to seek informal resolution.</w:t>
      </w:r>
    </w:p>
    <w:p w:rsidR="007518ED" w:rsidRDefault="007518ED">
      <w:pPr>
        <w:pStyle w:val="BodyText"/>
        <w:ind w:left="0"/>
        <w:rPr>
          <w:sz w:val="24"/>
        </w:rPr>
      </w:pPr>
    </w:p>
    <w:p w:rsidR="007518ED" w:rsidRDefault="00936993">
      <w:pPr>
        <w:pStyle w:val="Heading1"/>
      </w:pPr>
      <w:r>
        <w:t>Making</w:t>
      </w:r>
      <w:r>
        <w:rPr>
          <w:spacing w:val="-4"/>
        </w:rPr>
        <w:t xml:space="preserve"> </w:t>
      </w:r>
      <w:r>
        <w:t>a</w:t>
      </w:r>
      <w:r>
        <w:rPr>
          <w:spacing w:val="-1"/>
        </w:rPr>
        <w:t xml:space="preserve"> </w:t>
      </w:r>
      <w:r>
        <w:rPr>
          <w:spacing w:val="-2"/>
        </w:rPr>
        <w:t>complaint</w:t>
      </w:r>
    </w:p>
    <w:p w:rsidR="007518ED" w:rsidRDefault="00936993">
      <w:pPr>
        <w:pStyle w:val="ListParagraph"/>
        <w:numPr>
          <w:ilvl w:val="0"/>
          <w:numId w:val="10"/>
        </w:numPr>
        <w:tabs>
          <w:tab w:val="left" w:pos="468"/>
        </w:tabs>
        <w:spacing w:before="184" w:line="254" w:lineRule="auto"/>
        <w:ind w:right="563" w:firstLine="0"/>
        <w:jc w:val="left"/>
      </w:pPr>
      <w:r>
        <w:t>If</w:t>
      </w:r>
      <w:r>
        <w:rPr>
          <w:spacing w:val="-1"/>
        </w:rPr>
        <w:t xml:space="preserve"> </w:t>
      </w:r>
      <w:r>
        <w:t>informal</w:t>
      </w:r>
      <w:r>
        <w:rPr>
          <w:spacing w:val="-3"/>
        </w:rPr>
        <w:t xml:space="preserve"> </w:t>
      </w:r>
      <w:r>
        <w:t>action</w:t>
      </w:r>
      <w:r>
        <w:rPr>
          <w:spacing w:val="-3"/>
        </w:rPr>
        <w:t xml:space="preserve"> </w:t>
      </w:r>
      <w:r>
        <w:t>does</w:t>
      </w:r>
      <w:r>
        <w:rPr>
          <w:spacing w:val="-2"/>
        </w:rPr>
        <w:t xml:space="preserve"> </w:t>
      </w:r>
      <w:r>
        <w:t>not</w:t>
      </w:r>
      <w:r>
        <w:rPr>
          <w:spacing w:val="-3"/>
        </w:rPr>
        <w:t xml:space="preserve"> </w:t>
      </w:r>
      <w:r>
        <w:t>succeed</w:t>
      </w:r>
      <w:r>
        <w:rPr>
          <w:spacing w:val="-4"/>
        </w:rPr>
        <w:t xml:space="preserve"> </w:t>
      </w:r>
      <w:r>
        <w:t>in</w:t>
      </w:r>
      <w:r>
        <w:rPr>
          <w:spacing w:val="-4"/>
        </w:rPr>
        <w:t xml:space="preserve"> </w:t>
      </w:r>
      <w:r>
        <w:t>resolving</w:t>
      </w:r>
      <w:r>
        <w:rPr>
          <w:spacing w:val="-3"/>
        </w:rPr>
        <w:t xml:space="preserve"> </w:t>
      </w:r>
      <w:r>
        <w:t>the</w:t>
      </w:r>
      <w:r>
        <w:rPr>
          <w:spacing w:val="-4"/>
        </w:rPr>
        <w:t xml:space="preserve"> </w:t>
      </w:r>
      <w:r>
        <w:t>situation,</w:t>
      </w:r>
      <w:r>
        <w:rPr>
          <w:spacing w:val="-1"/>
        </w:rPr>
        <w:t xml:space="preserve"> </w:t>
      </w:r>
      <w:r>
        <w:t>or</w:t>
      </w:r>
      <w:r>
        <w:rPr>
          <w:spacing w:val="-3"/>
        </w:rPr>
        <w:t xml:space="preserve"> </w:t>
      </w:r>
      <w:r>
        <w:t>the</w:t>
      </w:r>
      <w:r>
        <w:rPr>
          <w:spacing w:val="-4"/>
        </w:rPr>
        <w:t xml:space="preserve"> </w:t>
      </w:r>
      <w:r>
        <w:t>student</w:t>
      </w:r>
      <w:r>
        <w:rPr>
          <w:spacing w:val="-2"/>
        </w:rPr>
        <w:t xml:space="preserve"> </w:t>
      </w:r>
      <w:r>
        <w:t>does</w:t>
      </w:r>
      <w:r>
        <w:rPr>
          <w:spacing w:val="-4"/>
        </w:rPr>
        <w:t xml:space="preserve"> </w:t>
      </w:r>
      <w:r>
        <w:t>not wish to attempt an informal resolution, the student should make a formal complaint.</w:t>
      </w:r>
    </w:p>
    <w:p w:rsidR="007518ED" w:rsidRDefault="00936993">
      <w:pPr>
        <w:pStyle w:val="ListParagraph"/>
        <w:numPr>
          <w:ilvl w:val="0"/>
          <w:numId w:val="10"/>
        </w:numPr>
        <w:tabs>
          <w:tab w:val="left" w:pos="468"/>
        </w:tabs>
        <w:spacing w:before="169" w:line="256" w:lineRule="auto"/>
        <w:ind w:right="493" w:firstLine="0"/>
        <w:jc w:val="left"/>
      </w:pPr>
      <w:r>
        <w:t>To</w:t>
      </w:r>
      <w:r>
        <w:rPr>
          <w:spacing w:val="-4"/>
        </w:rPr>
        <w:t xml:space="preserve"> </w:t>
      </w:r>
      <w:r>
        <w:t>submit a</w:t>
      </w:r>
      <w:r>
        <w:rPr>
          <w:spacing w:val="-6"/>
        </w:rPr>
        <w:t xml:space="preserve"> </w:t>
      </w:r>
      <w:r>
        <w:t>formal</w:t>
      </w:r>
      <w:r>
        <w:rPr>
          <w:spacing w:val="-5"/>
        </w:rPr>
        <w:t xml:space="preserve"> </w:t>
      </w:r>
      <w:r>
        <w:t>complaint,</w:t>
      </w:r>
      <w:r>
        <w:rPr>
          <w:spacing w:val="-2"/>
        </w:rPr>
        <w:t xml:space="preserve"> </w:t>
      </w:r>
      <w:r>
        <w:t>the</w:t>
      </w:r>
      <w:r>
        <w:rPr>
          <w:spacing w:val="-4"/>
        </w:rPr>
        <w:t xml:space="preserve"> </w:t>
      </w:r>
      <w:r>
        <w:t>student</w:t>
      </w:r>
      <w:r>
        <w:rPr>
          <w:spacing w:val="-3"/>
        </w:rPr>
        <w:t xml:space="preserve"> </w:t>
      </w:r>
      <w:r>
        <w:t>must</w:t>
      </w:r>
      <w:r>
        <w:rPr>
          <w:spacing w:val="-3"/>
        </w:rPr>
        <w:t xml:space="preserve"> </w:t>
      </w:r>
      <w:r>
        <w:t>fill</w:t>
      </w:r>
      <w:r>
        <w:rPr>
          <w:spacing w:val="-2"/>
        </w:rPr>
        <w:t xml:space="preserve"> </w:t>
      </w:r>
      <w:r>
        <w:t>in</w:t>
      </w:r>
      <w:r>
        <w:rPr>
          <w:spacing w:val="-4"/>
        </w:rPr>
        <w:t xml:space="preserve"> </w:t>
      </w:r>
      <w:r>
        <w:t>the</w:t>
      </w:r>
      <w:r>
        <w:rPr>
          <w:spacing w:val="-4"/>
        </w:rPr>
        <w:t xml:space="preserve"> </w:t>
      </w:r>
      <w:r>
        <w:t>Oxford</w:t>
      </w:r>
      <w:r>
        <w:rPr>
          <w:spacing w:val="-4"/>
        </w:rPr>
        <w:t xml:space="preserve"> </w:t>
      </w:r>
      <w:r>
        <w:t>SU</w:t>
      </w:r>
      <w:r>
        <w:rPr>
          <w:spacing w:val="-2"/>
        </w:rPr>
        <w:t xml:space="preserve"> </w:t>
      </w:r>
      <w:r>
        <w:t>Complaints</w:t>
      </w:r>
      <w:r>
        <w:rPr>
          <w:spacing w:val="-1"/>
        </w:rPr>
        <w:t xml:space="preserve"> </w:t>
      </w:r>
      <w:r>
        <w:t>Form and submit it to the Oxford SU office for onward transmission to the Student Trustee (Complaints) in one of two ways:</w:t>
      </w:r>
    </w:p>
    <w:p w:rsidR="007518ED" w:rsidRDefault="00936993">
      <w:pPr>
        <w:pStyle w:val="ListParagraph"/>
        <w:numPr>
          <w:ilvl w:val="0"/>
          <w:numId w:val="8"/>
        </w:numPr>
        <w:tabs>
          <w:tab w:val="left" w:pos="348"/>
        </w:tabs>
        <w:spacing w:before="167" w:line="256" w:lineRule="auto"/>
        <w:ind w:right="545" w:firstLine="0"/>
      </w:pPr>
      <w:r>
        <w:t>emailing</w:t>
      </w:r>
      <w:r>
        <w:rPr>
          <w:spacing w:val="-4"/>
        </w:rPr>
        <w:t xml:space="preserve"> </w:t>
      </w:r>
      <w:r>
        <w:t>the</w:t>
      </w:r>
      <w:r>
        <w:rPr>
          <w:spacing w:val="-5"/>
        </w:rPr>
        <w:t xml:space="preserve"> </w:t>
      </w:r>
      <w:r>
        <w:t>form</w:t>
      </w:r>
      <w:r>
        <w:rPr>
          <w:spacing w:val="-5"/>
        </w:rPr>
        <w:t xml:space="preserve"> </w:t>
      </w:r>
      <w:r>
        <w:t>to</w:t>
      </w:r>
      <w:r>
        <w:rPr>
          <w:spacing w:val="-5"/>
        </w:rPr>
        <w:t xml:space="preserve"> </w:t>
      </w:r>
      <w:hyperlink r:id="rId12">
        <w:r>
          <w:t>complaints@oxfordsu.ox.ac.uk,</w:t>
        </w:r>
      </w:hyperlink>
      <w:r>
        <w:rPr>
          <w:spacing w:val="-5"/>
        </w:rPr>
        <w:t xml:space="preserve"> </w:t>
      </w:r>
      <w:r>
        <w:t>putting</w:t>
      </w:r>
      <w:r>
        <w:rPr>
          <w:spacing w:val="-2"/>
        </w:rPr>
        <w:t xml:space="preserve"> </w:t>
      </w:r>
      <w:r>
        <w:t>‘Formal</w:t>
      </w:r>
      <w:r>
        <w:rPr>
          <w:spacing w:val="-5"/>
        </w:rPr>
        <w:t xml:space="preserve"> </w:t>
      </w:r>
      <w:r>
        <w:t>Complaint’</w:t>
      </w:r>
      <w:r>
        <w:rPr>
          <w:spacing w:val="-4"/>
        </w:rPr>
        <w:t xml:space="preserve"> </w:t>
      </w:r>
      <w:r>
        <w:t>as</w:t>
      </w:r>
      <w:r>
        <w:rPr>
          <w:spacing w:val="-5"/>
        </w:rPr>
        <w:t xml:space="preserve"> </w:t>
      </w:r>
      <w:r>
        <w:t>the subject line.</w:t>
      </w:r>
    </w:p>
    <w:p w:rsidR="007518ED" w:rsidRDefault="00936993">
      <w:pPr>
        <w:pStyle w:val="ListParagraph"/>
        <w:numPr>
          <w:ilvl w:val="0"/>
          <w:numId w:val="8"/>
        </w:numPr>
        <w:tabs>
          <w:tab w:val="left" w:pos="348"/>
        </w:tabs>
        <w:spacing w:before="4" w:line="256" w:lineRule="auto"/>
        <w:ind w:right="182" w:firstLine="0"/>
      </w:pPr>
      <w:r>
        <w:t>delivering</w:t>
      </w:r>
      <w:r>
        <w:rPr>
          <w:spacing w:val="-2"/>
        </w:rPr>
        <w:t xml:space="preserve"> </w:t>
      </w:r>
      <w:r>
        <w:t>the</w:t>
      </w:r>
      <w:r>
        <w:rPr>
          <w:spacing w:val="-4"/>
        </w:rPr>
        <w:t xml:space="preserve"> </w:t>
      </w:r>
      <w:r>
        <w:t>form</w:t>
      </w:r>
      <w:r>
        <w:rPr>
          <w:spacing w:val="-3"/>
        </w:rPr>
        <w:t xml:space="preserve"> </w:t>
      </w:r>
      <w:r>
        <w:t>by</w:t>
      </w:r>
      <w:r>
        <w:rPr>
          <w:spacing w:val="-4"/>
        </w:rPr>
        <w:t xml:space="preserve"> </w:t>
      </w:r>
      <w:r>
        <w:t>hand</w:t>
      </w:r>
      <w:r>
        <w:rPr>
          <w:spacing w:val="-2"/>
        </w:rPr>
        <w:t xml:space="preserve"> </w:t>
      </w:r>
      <w:r>
        <w:t>or</w:t>
      </w:r>
      <w:r>
        <w:rPr>
          <w:spacing w:val="-3"/>
        </w:rPr>
        <w:t xml:space="preserve"> </w:t>
      </w:r>
      <w:r>
        <w:t>sending</w:t>
      </w:r>
      <w:r>
        <w:rPr>
          <w:spacing w:val="-2"/>
        </w:rPr>
        <w:t xml:space="preserve"> </w:t>
      </w:r>
      <w:r>
        <w:t>it</w:t>
      </w:r>
      <w:r>
        <w:rPr>
          <w:spacing w:val="-3"/>
        </w:rPr>
        <w:t xml:space="preserve"> </w:t>
      </w:r>
      <w:r>
        <w:t>by</w:t>
      </w:r>
      <w:r>
        <w:rPr>
          <w:spacing w:val="-4"/>
        </w:rPr>
        <w:t xml:space="preserve"> </w:t>
      </w:r>
      <w:r>
        <w:t>post</w:t>
      </w:r>
      <w:r>
        <w:rPr>
          <w:spacing w:val="-3"/>
        </w:rPr>
        <w:t xml:space="preserve"> </w:t>
      </w:r>
      <w:r>
        <w:t>to</w:t>
      </w:r>
      <w:r>
        <w:rPr>
          <w:spacing w:val="-2"/>
        </w:rPr>
        <w:t xml:space="preserve"> </w:t>
      </w:r>
      <w:r>
        <w:t>‘Student</w:t>
      </w:r>
      <w:r>
        <w:rPr>
          <w:spacing w:val="-3"/>
        </w:rPr>
        <w:t xml:space="preserve"> </w:t>
      </w:r>
      <w:r>
        <w:t>Trustee</w:t>
      </w:r>
      <w:r>
        <w:rPr>
          <w:spacing w:val="-4"/>
        </w:rPr>
        <w:t xml:space="preserve"> </w:t>
      </w:r>
      <w:r>
        <w:t>(Complaints),</w:t>
      </w:r>
      <w:r>
        <w:rPr>
          <w:spacing w:val="-3"/>
        </w:rPr>
        <w:t xml:space="preserve"> </w:t>
      </w:r>
      <w:r>
        <w:t>Oxford University Student Union, 4 Worcester Street, Oxford OX1 2BX’.</w:t>
      </w:r>
    </w:p>
    <w:p w:rsidR="007518ED" w:rsidRDefault="00936993">
      <w:pPr>
        <w:pStyle w:val="BodyText"/>
        <w:spacing w:before="165" w:line="256" w:lineRule="auto"/>
      </w:pPr>
      <w:r>
        <w:t>The</w:t>
      </w:r>
      <w:r>
        <w:rPr>
          <w:spacing w:val="-4"/>
        </w:rPr>
        <w:t xml:space="preserve"> </w:t>
      </w:r>
      <w:r>
        <w:t>Oxford</w:t>
      </w:r>
      <w:r>
        <w:rPr>
          <w:spacing w:val="-4"/>
        </w:rPr>
        <w:t xml:space="preserve"> </w:t>
      </w:r>
      <w:r>
        <w:t>SU</w:t>
      </w:r>
      <w:r>
        <w:rPr>
          <w:spacing w:val="-2"/>
        </w:rPr>
        <w:t xml:space="preserve"> </w:t>
      </w:r>
      <w:r>
        <w:t>Complaints</w:t>
      </w:r>
      <w:r>
        <w:rPr>
          <w:spacing w:val="-1"/>
        </w:rPr>
        <w:t xml:space="preserve"> </w:t>
      </w:r>
      <w:r>
        <w:t>Form</w:t>
      </w:r>
      <w:r>
        <w:rPr>
          <w:spacing w:val="-3"/>
        </w:rPr>
        <w:t xml:space="preserve"> </w:t>
      </w:r>
      <w:r>
        <w:t>is</w:t>
      </w:r>
      <w:r>
        <w:rPr>
          <w:spacing w:val="-1"/>
        </w:rPr>
        <w:t xml:space="preserve"> </w:t>
      </w:r>
      <w:r>
        <w:t>at</w:t>
      </w:r>
      <w:r>
        <w:rPr>
          <w:spacing w:val="-3"/>
        </w:rPr>
        <w:t xml:space="preserve"> </w:t>
      </w:r>
      <w:r>
        <w:t>the</w:t>
      </w:r>
      <w:r>
        <w:rPr>
          <w:spacing w:val="-2"/>
        </w:rPr>
        <w:t xml:space="preserve"> </w:t>
      </w:r>
      <w:r>
        <w:t>end</w:t>
      </w:r>
      <w:r>
        <w:rPr>
          <w:spacing w:val="-4"/>
        </w:rPr>
        <w:t xml:space="preserve"> </w:t>
      </w:r>
      <w:r>
        <w:t>of</w:t>
      </w:r>
      <w:r>
        <w:rPr>
          <w:spacing w:val="-3"/>
        </w:rPr>
        <w:t xml:space="preserve"> </w:t>
      </w:r>
      <w:r>
        <w:t>this</w:t>
      </w:r>
      <w:r>
        <w:rPr>
          <w:spacing w:val="-1"/>
        </w:rPr>
        <w:t xml:space="preserve"> </w:t>
      </w:r>
      <w:r>
        <w:t>document, or</w:t>
      </w:r>
      <w:r>
        <w:rPr>
          <w:spacing w:val="-1"/>
        </w:rPr>
        <w:t xml:space="preserve"> </w:t>
      </w:r>
      <w:r>
        <w:t>is</w:t>
      </w:r>
      <w:r>
        <w:rPr>
          <w:spacing w:val="-4"/>
        </w:rPr>
        <w:t xml:space="preserve"> </w:t>
      </w:r>
      <w:r>
        <w:t>available</w:t>
      </w:r>
      <w:r>
        <w:rPr>
          <w:spacing w:val="-2"/>
        </w:rPr>
        <w:t xml:space="preserve"> </w:t>
      </w:r>
      <w:r>
        <w:t>on</w:t>
      </w:r>
      <w:r>
        <w:rPr>
          <w:spacing w:val="-2"/>
        </w:rPr>
        <w:t xml:space="preserve"> </w:t>
      </w:r>
      <w:r>
        <w:t>the</w:t>
      </w:r>
      <w:r>
        <w:rPr>
          <w:spacing w:val="-7"/>
        </w:rPr>
        <w:t xml:space="preserve"> </w:t>
      </w:r>
      <w:r>
        <w:t>Oxford SU website</w:t>
      </w:r>
      <w:r>
        <w:rPr>
          <w:vertAlign w:val="superscript"/>
        </w:rPr>
        <w:t>5</w:t>
      </w:r>
      <w:r>
        <w:t xml:space="preserve"> or from </w:t>
      </w:r>
      <w:hyperlink r:id="rId13">
        <w:r>
          <w:t>complaints@oxfordsu.ox.ac.uk</w:t>
        </w:r>
      </w:hyperlink>
      <w:r>
        <w:t xml:space="preserve"> or 01865 288 452.</w:t>
      </w:r>
    </w:p>
    <w:p w:rsidR="007518ED" w:rsidRDefault="007518ED">
      <w:pPr>
        <w:pStyle w:val="BodyText"/>
        <w:ind w:left="0"/>
        <w:rPr>
          <w:sz w:val="20"/>
        </w:rPr>
      </w:pPr>
    </w:p>
    <w:p w:rsidR="007518ED" w:rsidRDefault="002E43E9">
      <w:pPr>
        <w:pStyle w:val="BodyText"/>
        <w:spacing w:before="7"/>
        <w:ind w:left="0"/>
        <w:rPr>
          <w:sz w:val="21"/>
        </w:rPr>
      </w:pPr>
      <w:r>
        <w:rPr>
          <w:noProof/>
        </w:rPr>
        <mc:AlternateContent>
          <mc:Choice Requires="wps">
            <w:drawing>
              <wp:anchor distT="0" distB="0" distL="0" distR="0" simplePos="0" relativeHeight="487587840" behindDoc="1" locked="0" layoutInCell="1" allowOverlap="1">
                <wp:simplePos x="0" y="0"/>
                <wp:positionH relativeFrom="page">
                  <wp:posOffset>914400</wp:posOffset>
                </wp:positionH>
                <wp:positionV relativeFrom="paragraph">
                  <wp:posOffset>173355</wp:posOffset>
                </wp:positionV>
                <wp:extent cx="1828800" cy="7620"/>
                <wp:effectExtent l="0" t="0" r="0" b="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4FB22" id="docshape1" o:spid="_x0000_s1026" style="position:absolute;margin-left:1in;margin-top:13.65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tzmdQIAAPcEAAAOAAAAZHJzL2Uyb0RvYy54bWysVNuO0zAQfUfiHyy/d3MhvSRqutoLRUgL&#10;rLTwAa7tNBaOJ9hu0wXx74yd7dLCywqRB8f2jMdn5pzx8vLQabKX1ikwNc0uUkqk4SCU2db0y+f1&#10;ZEGJ88wIpsHImj5KRy9Xr18th76SObSghbQEgxhXDX1NW+/7Kkkcb2XH3AX00qCxAdsxj0u7TYRl&#10;A0bvdJKn6SwZwIreApfO4e7taKSrGL9pJPefmsZJT3RNEZuPo43jJozJasmqrWV9q/gTDPYPKDqm&#10;DF76HOqWeUZ2Vv0VqlPcgoPGX3DoEmgaxWXMAbPJ0j+yeWhZL2MuWBzXP5fJ/b+w/OP+3hIlavqG&#10;EsM6pEgAd+HiLBRn6F2FPg/9vQ3puf4O+FdHDNy0zGzllbUwtJIJhBT9k7MDYeHwKNkMH0BgbLbz&#10;EOt0aGwXAmIFyCHS8fhMhzx4wnEzW+SLRYqscbTNZ3lkK2HV8WxvnX8noSNhUlOLZMfYbH/nPGJH&#10;16NLxA5aibXSOi7sdnOjLdmzIIz4hXTxiDt10yY4GwjHRvO4gxDxjmALYCPRP8osL9LrvJysZ4v5&#10;pFgX00k5TxeTNCuvy1lalMXt+mcAmBVVq4SQ5k4ZeRRdVryM1Cf5j3KJsiNDTctpPo25n6F3L0uy&#10;Ux57UKuuplhu/MauCLS+NQLTZpVnSo/z5Bx+LBnW4PiPVYkiCLyP+tmAeEQNWECSkE18LXDSgv1O&#10;yYCdV1P3bcespES/N6ijMiuK0KpxUUznyDuxp5bNqYUZjqFq6ikZpzd+bO9db9W2xZuyWBgDV6i9&#10;RkVhBF2OqBB3WGB3xQyeXoLQvqfr6PX7vVr9AgAA//8DAFBLAwQUAAYACAAAACEAGVzvQ94AAAAJ&#10;AQAADwAAAGRycy9kb3ducmV2LnhtbEyPwU7DMBBE70j8g7VI3KhDmkIIcSqKxBGJFg705sRLEjVe&#10;B9ttQ7++ywmOMzuafVMuJzuIA/rQO1JwO0tAIDXO9NQq+Hh/uclBhKjJ6MERKvjBAMvq8qLUhXFH&#10;WuNhE1vBJRQKraCLcSykDE2HVoeZG5H49uW81ZGlb6Xx+sjldpBpktxJq3viD50e8bnDZrfZWwWr&#10;h3z1/ZbR62ldb3H7We8WqU+Uur6anh5BRJziXxh+8RkdKmaq3Z5MEAPrLOMtUUF6PwfBgWyeslGz&#10;kS9AVqX8v6A6AwAA//8DAFBLAQItABQABgAIAAAAIQC2gziS/gAAAOEBAAATAAAAAAAAAAAAAAAA&#10;AAAAAABbQ29udGVudF9UeXBlc10ueG1sUEsBAi0AFAAGAAgAAAAhADj9If/WAAAAlAEAAAsAAAAA&#10;AAAAAAAAAAAALwEAAF9yZWxzLy5yZWxzUEsBAi0AFAAGAAgAAAAhAIAG3OZ1AgAA9wQAAA4AAAAA&#10;AAAAAAAAAAAALgIAAGRycy9lMm9Eb2MueG1sUEsBAi0AFAAGAAgAAAAhABlc70PeAAAACQEAAA8A&#10;AAAAAAAAAAAAAAAAzwQAAGRycy9kb3ducmV2LnhtbFBLBQYAAAAABAAEAPMAAADaBQAAAAA=&#10;" fillcolor="black" stroked="f">
                <w10:wrap type="topAndBottom" anchorx="page"/>
              </v:rect>
            </w:pict>
          </mc:Fallback>
        </mc:AlternateContent>
      </w:r>
    </w:p>
    <w:p w:rsidR="008C7236" w:rsidRPr="00CF53AD" w:rsidRDefault="00936993" w:rsidP="008C7236">
      <w:pPr>
        <w:spacing w:before="91"/>
        <w:ind w:left="100"/>
        <w:rPr>
          <w:rFonts w:asciiTheme="minorHAnsi" w:hAnsiTheme="minorHAnsi" w:cstheme="minorHAnsi"/>
          <w:spacing w:val="53"/>
          <w:position w:val="6"/>
          <w:sz w:val="16"/>
          <w:szCs w:val="16"/>
          <w:u w:val="single"/>
        </w:rPr>
      </w:pPr>
      <w:r w:rsidRPr="00CF53AD">
        <w:rPr>
          <w:rFonts w:asciiTheme="minorHAnsi" w:hAnsiTheme="minorHAnsi" w:cstheme="minorHAnsi"/>
          <w:spacing w:val="-2"/>
          <w:position w:val="6"/>
          <w:sz w:val="16"/>
          <w:szCs w:val="16"/>
          <w:u w:val="single"/>
        </w:rPr>
        <w:t>1</w:t>
      </w:r>
      <w:r w:rsidRPr="00CF53AD">
        <w:rPr>
          <w:rFonts w:asciiTheme="minorHAnsi" w:hAnsiTheme="minorHAnsi" w:cstheme="minorHAnsi"/>
          <w:spacing w:val="53"/>
          <w:position w:val="6"/>
          <w:sz w:val="16"/>
          <w:szCs w:val="16"/>
          <w:u w:val="single"/>
        </w:rPr>
        <w:t xml:space="preserve"> </w:t>
      </w:r>
      <w:hyperlink r:id="rId14" w:history="1">
        <w:r w:rsidR="008C7236" w:rsidRPr="00CF53AD">
          <w:rPr>
            <w:rStyle w:val="Hyperlink"/>
            <w:rFonts w:asciiTheme="minorHAnsi" w:hAnsiTheme="minorHAnsi" w:cstheme="minorHAnsi"/>
            <w:color w:val="auto"/>
            <w:spacing w:val="53"/>
            <w:position w:val="6"/>
            <w:sz w:val="16"/>
            <w:szCs w:val="16"/>
          </w:rPr>
          <w:t>https://www.oxfordsu.org/about-us/how-were-run/governing-documents/</w:t>
        </w:r>
      </w:hyperlink>
      <w:r w:rsidR="008C7236" w:rsidRPr="00CF53AD">
        <w:rPr>
          <w:rFonts w:asciiTheme="minorHAnsi" w:hAnsiTheme="minorHAnsi" w:cstheme="minorHAnsi"/>
          <w:spacing w:val="53"/>
          <w:position w:val="6"/>
          <w:sz w:val="16"/>
          <w:szCs w:val="16"/>
          <w:u w:val="single"/>
        </w:rPr>
        <w:t xml:space="preserve"> </w:t>
      </w:r>
    </w:p>
    <w:p w:rsidR="008C7236" w:rsidRPr="00CF53AD" w:rsidRDefault="00936993" w:rsidP="008C7236">
      <w:pPr>
        <w:ind w:left="100"/>
        <w:rPr>
          <w:rFonts w:asciiTheme="minorHAnsi" w:hAnsiTheme="minorHAnsi" w:cstheme="minorHAnsi"/>
          <w:spacing w:val="-2"/>
          <w:sz w:val="16"/>
          <w:szCs w:val="16"/>
          <w:u w:val="single"/>
        </w:rPr>
      </w:pPr>
      <w:r w:rsidRPr="00CF53AD">
        <w:rPr>
          <w:rFonts w:asciiTheme="minorHAnsi" w:hAnsiTheme="minorHAnsi" w:cstheme="minorHAnsi"/>
          <w:spacing w:val="-2"/>
          <w:position w:val="6"/>
          <w:sz w:val="16"/>
          <w:szCs w:val="16"/>
          <w:u w:val="single"/>
        </w:rPr>
        <w:t>2</w:t>
      </w:r>
      <w:r w:rsidRPr="00CF53AD">
        <w:rPr>
          <w:rFonts w:asciiTheme="minorHAnsi" w:hAnsiTheme="minorHAnsi" w:cstheme="minorHAnsi"/>
          <w:spacing w:val="51"/>
          <w:position w:val="6"/>
          <w:sz w:val="16"/>
          <w:szCs w:val="16"/>
          <w:u w:val="single"/>
        </w:rPr>
        <w:t xml:space="preserve"> </w:t>
      </w:r>
      <w:hyperlink r:id="rId15" w:history="1">
        <w:r w:rsidR="008C7236" w:rsidRPr="00CF53AD">
          <w:rPr>
            <w:rStyle w:val="Hyperlink"/>
            <w:rFonts w:asciiTheme="minorHAnsi" w:hAnsiTheme="minorHAnsi" w:cstheme="minorHAnsi"/>
            <w:color w:val="auto"/>
            <w:spacing w:val="-2"/>
            <w:sz w:val="16"/>
            <w:szCs w:val="16"/>
          </w:rPr>
          <w:t>https://www.oxfordsu.org/advice-wellbeing/</w:t>
        </w:r>
      </w:hyperlink>
    </w:p>
    <w:p w:rsidR="007518ED" w:rsidRPr="00CF53AD" w:rsidRDefault="00936993" w:rsidP="008C7236">
      <w:pPr>
        <w:ind w:left="100"/>
        <w:rPr>
          <w:rFonts w:asciiTheme="minorHAnsi" w:hAnsiTheme="minorHAnsi" w:cstheme="minorHAnsi"/>
          <w:sz w:val="16"/>
          <w:szCs w:val="16"/>
          <w:u w:val="single"/>
        </w:rPr>
      </w:pPr>
      <w:r w:rsidRPr="00CF53AD">
        <w:rPr>
          <w:rFonts w:asciiTheme="minorHAnsi" w:hAnsiTheme="minorHAnsi" w:cstheme="minorHAnsi"/>
          <w:position w:val="6"/>
          <w:sz w:val="16"/>
          <w:szCs w:val="16"/>
          <w:u w:val="single"/>
        </w:rPr>
        <w:t>3</w:t>
      </w:r>
      <w:r w:rsidRPr="00CF53AD">
        <w:rPr>
          <w:rFonts w:asciiTheme="minorHAnsi" w:hAnsiTheme="minorHAnsi" w:cstheme="minorHAnsi"/>
          <w:spacing w:val="-1"/>
          <w:position w:val="6"/>
          <w:sz w:val="16"/>
          <w:szCs w:val="16"/>
          <w:u w:val="single"/>
        </w:rPr>
        <w:t xml:space="preserve"> </w:t>
      </w:r>
      <w:r w:rsidR="00CF53AD" w:rsidRPr="00CF53AD">
        <w:rPr>
          <w:rFonts w:asciiTheme="minorHAnsi" w:hAnsiTheme="minorHAnsi" w:cstheme="minorHAnsi"/>
          <w:sz w:val="16"/>
          <w:szCs w:val="16"/>
          <w:u w:val="single"/>
        </w:rPr>
        <w:t xml:space="preserve"> https://www.oxfordsu.org/pageassets/about-us/how-were-run/governing-documents/Student-Media-Complaints-Procedure-and-form3.docx</w:t>
      </w:r>
    </w:p>
    <w:p w:rsidR="007518ED" w:rsidRPr="00CF53AD" w:rsidRDefault="00936993">
      <w:pPr>
        <w:spacing w:before="3" w:line="237" w:lineRule="auto"/>
        <w:ind w:left="100"/>
        <w:rPr>
          <w:rFonts w:asciiTheme="minorHAnsi" w:hAnsiTheme="minorHAnsi" w:cstheme="minorHAnsi"/>
          <w:sz w:val="16"/>
          <w:szCs w:val="16"/>
          <w:u w:val="single"/>
        </w:rPr>
      </w:pPr>
      <w:r w:rsidRPr="00CF53AD">
        <w:rPr>
          <w:rFonts w:asciiTheme="minorHAnsi" w:hAnsiTheme="minorHAnsi" w:cstheme="minorHAnsi"/>
          <w:position w:val="6"/>
          <w:sz w:val="16"/>
          <w:szCs w:val="16"/>
          <w:u w:val="single"/>
        </w:rPr>
        <w:t>4</w:t>
      </w:r>
      <w:r w:rsidRPr="00CF53AD">
        <w:rPr>
          <w:rFonts w:asciiTheme="minorHAnsi" w:hAnsiTheme="minorHAnsi" w:cstheme="minorHAnsi"/>
          <w:spacing w:val="-1"/>
          <w:position w:val="6"/>
          <w:sz w:val="16"/>
          <w:szCs w:val="16"/>
          <w:u w:val="single"/>
        </w:rPr>
        <w:t xml:space="preserve"> </w:t>
      </w:r>
      <w:r w:rsidR="00CF53AD" w:rsidRPr="00CF53AD">
        <w:rPr>
          <w:rFonts w:asciiTheme="minorHAnsi" w:hAnsiTheme="minorHAnsi" w:cstheme="minorHAnsi"/>
          <w:spacing w:val="-1"/>
          <w:position w:val="6"/>
          <w:sz w:val="16"/>
          <w:szCs w:val="16"/>
          <w:u w:val="single"/>
        </w:rPr>
        <w:t>https://www.oxfordsu.org/pageassets/about-us/how-were-run/governing-documents/Harassment-Policy-and-Procedure.pdf</w:t>
      </w:r>
    </w:p>
    <w:p w:rsidR="007518ED" w:rsidRPr="00CF53AD" w:rsidRDefault="00936993">
      <w:pPr>
        <w:pStyle w:val="BodyText"/>
        <w:spacing w:before="2"/>
        <w:rPr>
          <w:rFonts w:asciiTheme="minorHAnsi" w:hAnsiTheme="minorHAnsi" w:cstheme="minorHAnsi"/>
          <w:spacing w:val="43"/>
          <w:sz w:val="16"/>
          <w:szCs w:val="16"/>
          <w:u w:val="single"/>
        </w:rPr>
      </w:pPr>
      <w:r w:rsidRPr="00CF53AD">
        <w:rPr>
          <w:rFonts w:asciiTheme="minorHAnsi" w:hAnsiTheme="minorHAnsi" w:cstheme="minorHAnsi"/>
          <w:spacing w:val="-2"/>
          <w:sz w:val="16"/>
          <w:szCs w:val="16"/>
          <w:u w:val="single"/>
          <w:vertAlign w:val="superscript"/>
        </w:rPr>
        <w:t>5</w:t>
      </w:r>
      <w:r w:rsidRPr="00CF53AD">
        <w:rPr>
          <w:rFonts w:asciiTheme="minorHAnsi" w:hAnsiTheme="minorHAnsi" w:cstheme="minorHAnsi"/>
          <w:spacing w:val="43"/>
          <w:sz w:val="16"/>
          <w:szCs w:val="16"/>
          <w:u w:val="single"/>
        </w:rPr>
        <w:t xml:space="preserve"> </w:t>
      </w:r>
      <w:hyperlink r:id="rId16" w:history="1">
        <w:r w:rsidR="00CF53AD" w:rsidRPr="00CF53AD">
          <w:rPr>
            <w:rStyle w:val="Hyperlink"/>
            <w:rFonts w:asciiTheme="minorHAnsi" w:hAnsiTheme="minorHAnsi" w:cstheme="minorHAnsi"/>
            <w:color w:val="auto"/>
            <w:spacing w:val="43"/>
            <w:sz w:val="16"/>
            <w:szCs w:val="16"/>
          </w:rPr>
          <w:t>https://www.oxfordsu.org/pageassets/about-us/how-were-run/governing-documents/Harassment-Policy-and-Procedure.pdf</w:t>
        </w:r>
      </w:hyperlink>
    </w:p>
    <w:p w:rsidR="00CF53AD" w:rsidRPr="00CF53AD" w:rsidRDefault="00CF53AD">
      <w:pPr>
        <w:pStyle w:val="BodyText"/>
        <w:spacing w:before="2"/>
        <w:rPr>
          <w:rFonts w:asciiTheme="minorHAnsi" w:hAnsiTheme="minorHAnsi" w:cstheme="minorHAnsi"/>
          <w:sz w:val="16"/>
          <w:szCs w:val="16"/>
          <w:u w:val="single"/>
        </w:rPr>
      </w:pPr>
    </w:p>
    <w:p w:rsidR="007518ED" w:rsidRDefault="007518ED">
      <w:pPr>
        <w:sectPr w:rsidR="007518ED">
          <w:pgSz w:w="11910" w:h="16840"/>
          <w:pgMar w:top="1340" w:right="1340" w:bottom="280" w:left="1340" w:header="720" w:footer="720" w:gutter="0"/>
          <w:cols w:space="720"/>
        </w:sectPr>
      </w:pPr>
    </w:p>
    <w:p w:rsidR="007518ED" w:rsidRDefault="00936993">
      <w:pPr>
        <w:pStyle w:val="ListParagraph"/>
        <w:numPr>
          <w:ilvl w:val="0"/>
          <w:numId w:val="10"/>
        </w:numPr>
        <w:tabs>
          <w:tab w:val="left" w:pos="531"/>
        </w:tabs>
        <w:spacing w:before="64" w:line="259" w:lineRule="auto"/>
        <w:ind w:right="138" w:firstLine="62"/>
        <w:jc w:val="left"/>
      </w:pPr>
      <w:r>
        <w:lastRenderedPageBreak/>
        <w:t>If the complainant feels it is not appropriate to approach the Student Trustee (Complaints), or wishes to make a complaint against the Student Trustee (Complaints), a complaint</w:t>
      </w:r>
      <w:r>
        <w:rPr>
          <w:spacing w:val="-2"/>
        </w:rPr>
        <w:t xml:space="preserve"> </w:t>
      </w:r>
      <w:r>
        <w:t>may</w:t>
      </w:r>
      <w:r>
        <w:rPr>
          <w:spacing w:val="-3"/>
        </w:rPr>
        <w:t xml:space="preserve"> </w:t>
      </w:r>
      <w:r>
        <w:t>be</w:t>
      </w:r>
      <w:r>
        <w:rPr>
          <w:spacing w:val="-3"/>
        </w:rPr>
        <w:t xml:space="preserve"> </w:t>
      </w:r>
      <w:r>
        <w:t>made</w:t>
      </w:r>
      <w:r>
        <w:rPr>
          <w:spacing w:val="-1"/>
        </w:rPr>
        <w:t xml:space="preserve"> </w:t>
      </w:r>
      <w:r>
        <w:t>instead</w:t>
      </w:r>
      <w:r>
        <w:rPr>
          <w:spacing w:val="-3"/>
        </w:rPr>
        <w:t xml:space="preserve"> </w:t>
      </w:r>
      <w:r>
        <w:t>to</w:t>
      </w:r>
      <w:r>
        <w:rPr>
          <w:spacing w:val="-3"/>
        </w:rPr>
        <w:t xml:space="preserve"> </w:t>
      </w:r>
      <w:r>
        <w:t>the</w:t>
      </w:r>
      <w:r>
        <w:rPr>
          <w:spacing w:val="-3"/>
        </w:rPr>
        <w:t xml:space="preserve"> </w:t>
      </w:r>
      <w:r>
        <w:t>Oxford</w:t>
      </w:r>
      <w:r>
        <w:rPr>
          <w:spacing w:val="-3"/>
        </w:rPr>
        <w:t xml:space="preserve"> </w:t>
      </w:r>
      <w:r>
        <w:t>SU</w:t>
      </w:r>
      <w:r>
        <w:rPr>
          <w:spacing w:val="-4"/>
        </w:rPr>
        <w:t xml:space="preserve"> </w:t>
      </w:r>
      <w:r>
        <w:t>office</w:t>
      </w:r>
      <w:r>
        <w:rPr>
          <w:spacing w:val="-3"/>
        </w:rPr>
        <w:t xml:space="preserve"> </w:t>
      </w:r>
      <w:r>
        <w:t>for</w:t>
      </w:r>
      <w:r>
        <w:rPr>
          <w:spacing w:val="-2"/>
        </w:rPr>
        <w:t xml:space="preserve"> </w:t>
      </w:r>
      <w:r>
        <w:t>onward transmission</w:t>
      </w:r>
      <w:r>
        <w:rPr>
          <w:spacing w:val="-1"/>
        </w:rPr>
        <w:t xml:space="preserve"> </w:t>
      </w:r>
      <w:r>
        <w:t>to</w:t>
      </w:r>
      <w:r>
        <w:rPr>
          <w:spacing w:val="-3"/>
        </w:rPr>
        <w:t xml:space="preserve"> </w:t>
      </w:r>
      <w:r>
        <w:t>the</w:t>
      </w:r>
      <w:r>
        <w:rPr>
          <w:spacing w:val="-3"/>
        </w:rPr>
        <w:t xml:space="preserve"> </w:t>
      </w:r>
      <w:r>
        <w:t xml:space="preserve">Chair of Trustees. Contact </w:t>
      </w:r>
      <w:hyperlink r:id="rId17">
        <w:r>
          <w:t>enquiries@oxfordsu.ox.ac.uk</w:t>
        </w:r>
      </w:hyperlink>
      <w:r>
        <w:t xml:space="preserve"> or 01865 288 452 for how to contact the Chair. In</w:t>
      </w:r>
      <w:r>
        <w:rPr>
          <w:spacing w:val="-1"/>
        </w:rPr>
        <w:t xml:space="preserve"> </w:t>
      </w:r>
      <w:r>
        <w:t>the case</w:t>
      </w:r>
      <w:r>
        <w:rPr>
          <w:spacing w:val="-1"/>
        </w:rPr>
        <w:t xml:space="preserve"> </w:t>
      </w:r>
      <w:r>
        <w:t>that the complaint is</w:t>
      </w:r>
      <w:r>
        <w:rPr>
          <w:spacing w:val="-1"/>
        </w:rPr>
        <w:t xml:space="preserve"> </w:t>
      </w:r>
      <w:r>
        <w:t>made</w:t>
      </w:r>
      <w:r>
        <w:rPr>
          <w:spacing w:val="-1"/>
        </w:rPr>
        <w:t xml:space="preserve"> </w:t>
      </w:r>
      <w:r>
        <w:t>to</w:t>
      </w:r>
      <w:r>
        <w:rPr>
          <w:spacing w:val="-1"/>
        </w:rPr>
        <w:t xml:space="preserve"> </w:t>
      </w:r>
      <w:r>
        <w:t>the Chair of Trustees, they</w:t>
      </w:r>
      <w:r>
        <w:rPr>
          <w:spacing w:val="-1"/>
        </w:rPr>
        <w:t xml:space="preserve"> </w:t>
      </w:r>
      <w:r>
        <w:t>should</w:t>
      </w:r>
      <w:r>
        <w:rPr>
          <w:spacing w:val="-1"/>
        </w:rPr>
        <w:t xml:space="preserve"> </w:t>
      </w:r>
      <w:r>
        <w:t>follow</w:t>
      </w:r>
      <w:r>
        <w:rPr>
          <w:spacing w:val="-2"/>
        </w:rPr>
        <w:t xml:space="preserve"> </w:t>
      </w:r>
      <w:r>
        <w:t>the procedure outlined for the Student Trustee (Complaints).</w:t>
      </w:r>
    </w:p>
    <w:p w:rsidR="007518ED" w:rsidRDefault="00936993">
      <w:pPr>
        <w:pStyle w:val="ListParagraph"/>
        <w:numPr>
          <w:ilvl w:val="0"/>
          <w:numId w:val="10"/>
        </w:numPr>
        <w:tabs>
          <w:tab w:val="left" w:pos="470"/>
        </w:tabs>
        <w:spacing w:before="158" w:line="259" w:lineRule="auto"/>
        <w:ind w:right="241" w:firstLine="0"/>
        <w:jc w:val="left"/>
      </w:pPr>
      <w:r>
        <w:t>Every effort will be made to achieve a prompt and fair resolution to the complaint. The aim</w:t>
      </w:r>
      <w:r>
        <w:rPr>
          <w:spacing w:val="-1"/>
        </w:rPr>
        <w:t xml:space="preserve"> </w:t>
      </w:r>
      <w:r>
        <w:t>will</w:t>
      </w:r>
      <w:r>
        <w:rPr>
          <w:spacing w:val="-2"/>
        </w:rPr>
        <w:t xml:space="preserve"> </w:t>
      </w:r>
      <w:r>
        <w:t>always</w:t>
      </w:r>
      <w:r>
        <w:rPr>
          <w:spacing w:val="-1"/>
        </w:rPr>
        <w:t xml:space="preserve"> </w:t>
      </w:r>
      <w:r>
        <w:t>be</w:t>
      </w:r>
      <w:r>
        <w:rPr>
          <w:spacing w:val="-2"/>
        </w:rPr>
        <w:t xml:space="preserve"> </w:t>
      </w:r>
      <w:r>
        <w:t>to</w:t>
      </w:r>
      <w:r>
        <w:rPr>
          <w:spacing w:val="-2"/>
        </w:rPr>
        <w:t xml:space="preserve"> </w:t>
      </w:r>
      <w:r>
        <w:t>conclude</w:t>
      </w:r>
      <w:r>
        <w:rPr>
          <w:spacing w:val="-2"/>
        </w:rPr>
        <w:t xml:space="preserve"> </w:t>
      </w:r>
      <w:r>
        <w:t>the</w:t>
      </w:r>
      <w:r>
        <w:rPr>
          <w:spacing w:val="-4"/>
        </w:rPr>
        <w:t xml:space="preserve"> </w:t>
      </w:r>
      <w:r>
        <w:t>complaint</w:t>
      </w:r>
      <w:r>
        <w:rPr>
          <w:spacing w:val="-3"/>
        </w:rPr>
        <w:t xml:space="preserve"> </w:t>
      </w:r>
      <w:r>
        <w:t>within</w:t>
      </w:r>
      <w:r>
        <w:rPr>
          <w:spacing w:val="-2"/>
        </w:rPr>
        <w:t xml:space="preserve"> </w:t>
      </w:r>
      <w:r>
        <w:t>a</w:t>
      </w:r>
      <w:r>
        <w:rPr>
          <w:spacing w:val="-1"/>
        </w:rPr>
        <w:t xml:space="preserve"> </w:t>
      </w:r>
      <w:r>
        <w:t>period</w:t>
      </w:r>
      <w:r>
        <w:rPr>
          <w:spacing w:val="-2"/>
        </w:rPr>
        <w:t xml:space="preserve"> </w:t>
      </w:r>
      <w:r>
        <w:t>of no</w:t>
      </w:r>
      <w:r>
        <w:rPr>
          <w:spacing w:val="-4"/>
        </w:rPr>
        <w:t xml:space="preserve"> </w:t>
      </w:r>
      <w:r>
        <w:t>more</w:t>
      </w:r>
      <w:r>
        <w:rPr>
          <w:spacing w:val="-4"/>
        </w:rPr>
        <w:t xml:space="preserve"> </w:t>
      </w:r>
      <w:r w:rsidRPr="002E43E9">
        <w:t>than</w:t>
      </w:r>
      <w:r w:rsidRPr="002E43E9">
        <w:rPr>
          <w:spacing w:val="-3"/>
        </w:rPr>
        <w:t xml:space="preserve"> </w:t>
      </w:r>
      <w:r w:rsidRPr="002E43E9">
        <w:t>fifteen</w:t>
      </w:r>
      <w:r w:rsidRPr="002E43E9">
        <w:rPr>
          <w:color w:val="000000"/>
          <w:spacing w:val="-1"/>
        </w:rPr>
        <w:t xml:space="preserve"> </w:t>
      </w:r>
      <w:r w:rsidRPr="002E43E9">
        <w:rPr>
          <w:color w:val="000000"/>
        </w:rPr>
        <w:t>working</w:t>
      </w:r>
      <w:r>
        <w:rPr>
          <w:color w:val="000000"/>
        </w:rPr>
        <w:t xml:space="preserve"> days during term time, and twenty working days outside of term time, of receiving a completed Oxford SU Complaints Form. If this is not possible then all parties to the complaint will be informed of the</w:t>
      </w:r>
      <w:r>
        <w:rPr>
          <w:color w:val="000000"/>
          <w:spacing w:val="-1"/>
        </w:rPr>
        <w:t xml:space="preserve"> </w:t>
      </w:r>
      <w:r>
        <w:rPr>
          <w:color w:val="000000"/>
        </w:rPr>
        <w:t>likely</w:t>
      </w:r>
      <w:r>
        <w:rPr>
          <w:color w:val="000000"/>
          <w:spacing w:val="-1"/>
        </w:rPr>
        <w:t xml:space="preserve"> </w:t>
      </w:r>
      <w:r>
        <w:rPr>
          <w:color w:val="000000"/>
        </w:rPr>
        <w:t>time</w:t>
      </w:r>
      <w:r>
        <w:rPr>
          <w:color w:val="000000"/>
          <w:spacing w:val="-3"/>
        </w:rPr>
        <w:t xml:space="preserve"> </w:t>
      </w:r>
      <w:r>
        <w:rPr>
          <w:color w:val="000000"/>
        </w:rPr>
        <w:t>frame, and</w:t>
      </w:r>
      <w:r>
        <w:rPr>
          <w:color w:val="000000"/>
          <w:spacing w:val="-1"/>
        </w:rPr>
        <w:t xml:space="preserve"> </w:t>
      </w:r>
      <w:r>
        <w:rPr>
          <w:color w:val="000000"/>
        </w:rPr>
        <w:t>the Student</w:t>
      </w:r>
      <w:r>
        <w:rPr>
          <w:color w:val="000000"/>
          <w:spacing w:val="-2"/>
        </w:rPr>
        <w:t xml:space="preserve"> </w:t>
      </w:r>
      <w:r>
        <w:rPr>
          <w:color w:val="000000"/>
        </w:rPr>
        <w:t>Trustee</w:t>
      </w:r>
      <w:r>
        <w:rPr>
          <w:color w:val="000000"/>
          <w:spacing w:val="-1"/>
        </w:rPr>
        <w:t xml:space="preserve"> </w:t>
      </w:r>
      <w:r>
        <w:rPr>
          <w:color w:val="000000"/>
        </w:rPr>
        <w:t>(Complaints) or the panel (see 17, below) will contact all parties involved in the complaint to notify them of progress no less than once a fortnight.</w:t>
      </w:r>
    </w:p>
    <w:p w:rsidR="007518ED" w:rsidRDefault="007518ED">
      <w:pPr>
        <w:pStyle w:val="BodyText"/>
        <w:ind w:left="0"/>
        <w:rPr>
          <w:sz w:val="24"/>
        </w:rPr>
      </w:pPr>
    </w:p>
    <w:p w:rsidR="007518ED" w:rsidRDefault="00936993">
      <w:pPr>
        <w:pStyle w:val="Heading1"/>
        <w:spacing w:before="155"/>
      </w:pPr>
      <w:r>
        <w:t>Dealing</w:t>
      </w:r>
      <w:r>
        <w:rPr>
          <w:spacing w:val="-6"/>
        </w:rPr>
        <w:t xml:space="preserve"> </w:t>
      </w:r>
      <w:r>
        <w:t>with</w:t>
      </w:r>
      <w:r>
        <w:rPr>
          <w:spacing w:val="-3"/>
        </w:rPr>
        <w:t xml:space="preserve"> </w:t>
      </w:r>
      <w:r>
        <w:t>a</w:t>
      </w:r>
      <w:r>
        <w:rPr>
          <w:spacing w:val="-1"/>
        </w:rPr>
        <w:t xml:space="preserve"> </w:t>
      </w:r>
      <w:r>
        <w:rPr>
          <w:spacing w:val="-2"/>
        </w:rPr>
        <w:t>complaint</w:t>
      </w:r>
    </w:p>
    <w:p w:rsidR="007518ED" w:rsidRPr="002E43E9" w:rsidRDefault="00936993">
      <w:pPr>
        <w:pStyle w:val="ListParagraph"/>
        <w:numPr>
          <w:ilvl w:val="0"/>
          <w:numId w:val="10"/>
        </w:numPr>
        <w:tabs>
          <w:tab w:val="left" w:pos="468"/>
        </w:tabs>
        <w:spacing w:before="181" w:line="259" w:lineRule="auto"/>
        <w:ind w:right="138" w:firstLine="0"/>
        <w:jc w:val="left"/>
      </w:pPr>
      <w:r w:rsidRPr="002E43E9">
        <w:t>On receipt of the complaint, the Student Trustee (Complaints) will appoint a panel of 3 Trustees to deal with the complaint. This panel may include the Student Trustee (Complaints). The panel should include at least two of the three types of Trustee (Student, External, and Sabbatical). Normally, this panel should not include the External Trustee (Complaints). The Board will be informed of the composition of the panel before it proceeds to deal with a complaint, with the opportunity for Trustees to object if they feel the chosen panel will not best carry out the Board’s duty to implement the procedure and to ensure that all complaints are dealt with promptly and fairly. If a</w:t>
      </w:r>
      <w:r w:rsidRPr="002E43E9">
        <w:rPr>
          <w:color w:val="000000"/>
        </w:rPr>
        <w:t xml:space="preserve"> prospective panel member has any conflict of interest in the matter, they should either step down or ask the Student Trustee (Complaints)</w:t>
      </w:r>
      <w:r w:rsidRPr="002E43E9">
        <w:rPr>
          <w:color w:val="000000"/>
          <w:spacing w:val="-4"/>
        </w:rPr>
        <w:t xml:space="preserve"> </w:t>
      </w:r>
      <w:r w:rsidRPr="002E43E9">
        <w:rPr>
          <w:color w:val="000000"/>
        </w:rPr>
        <w:t>to</w:t>
      </w:r>
      <w:r w:rsidRPr="002E43E9">
        <w:rPr>
          <w:color w:val="000000"/>
          <w:spacing w:val="-5"/>
        </w:rPr>
        <w:t xml:space="preserve"> </w:t>
      </w:r>
      <w:r w:rsidRPr="002E43E9">
        <w:rPr>
          <w:color w:val="000000"/>
        </w:rPr>
        <w:t>seek</w:t>
      </w:r>
      <w:r w:rsidRPr="002E43E9">
        <w:rPr>
          <w:color w:val="000000"/>
          <w:spacing w:val="-2"/>
        </w:rPr>
        <w:t xml:space="preserve"> </w:t>
      </w:r>
      <w:r w:rsidRPr="002E43E9">
        <w:rPr>
          <w:color w:val="000000"/>
        </w:rPr>
        <w:t>agreement</w:t>
      </w:r>
      <w:r w:rsidRPr="002E43E9">
        <w:rPr>
          <w:color w:val="000000"/>
          <w:spacing w:val="-4"/>
        </w:rPr>
        <w:t xml:space="preserve"> </w:t>
      </w:r>
      <w:r w:rsidRPr="002E43E9">
        <w:rPr>
          <w:color w:val="000000"/>
        </w:rPr>
        <w:t>of</w:t>
      </w:r>
      <w:r w:rsidRPr="002E43E9">
        <w:rPr>
          <w:color w:val="000000"/>
          <w:spacing w:val="-1"/>
        </w:rPr>
        <w:t xml:space="preserve"> </w:t>
      </w:r>
      <w:r w:rsidRPr="002E43E9">
        <w:rPr>
          <w:color w:val="000000"/>
        </w:rPr>
        <w:t>all</w:t>
      </w:r>
      <w:r w:rsidRPr="002E43E9">
        <w:rPr>
          <w:color w:val="000000"/>
          <w:spacing w:val="-3"/>
        </w:rPr>
        <w:t xml:space="preserve"> </w:t>
      </w:r>
      <w:r w:rsidRPr="002E43E9">
        <w:rPr>
          <w:color w:val="000000"/>
        </w:rPr>
        <w:t>parties</w:t>
      </w:r>
      <w:r w:rsidRPr="002E43E9">
        <w:rPr>
          <w:color w:val="000000"/>
          <w:spacing w:val="-3"/>
        </w:rPr>
        <w:t xml:space="preserve"> </w:t>
      </w:r>
      <w:r w:rsidRPr="002E43E9">
        <w:rPr>
          <w:color w:val="000000"/>
        </w:rPr>
        <w:t>(including</w:t>
      </w:r>
      <w:r w:rsidRPr="002E43E9">
        <w:rPr>
          <w:color w:val="000000"/>
          <w:spacing w:val="-3"/>
        </w:rPr>
        <w:t xml:space="preserve"> </w:t>
      </w:r>
      <w:r w:rsidRPr="002E43E9">
        <w:rPr>
          <w:color w:val="000000"/>
        </w:rPr>
        <w:t>the</w:t>
      </w:r>
      <w:r w:rsidRPr="002E43E9">
        <w:rPr>
          <w:color w:val="000000"/>
          <w:spacing w:val="-3"/>
        </w:rPr>
        <w:t xml:space="preserve"> </w:t>
      </w:r>
      <w:r w:rsidRPr="002E43E9">
        <w:rPr>
          <w:color w:val="000000"/>
        </w:rPr>
        <w:t>complainant</w:t>
      </w:r>
      <w:r w:rsidRPr="002E43E9">
        <w:rPr>
          <w:color w:val="000000"/>
          <w:spacing w:val="-4"/>
        </w:rPr>
        <w:t xml:space="preserve"> </w:t>
      </w:r>
      <w:r w:rsidRPr="002E43E9">
        <w:rPr>
          <w:color w:val="000000"/>
        </w:rPr>
        <w:t>and</w:t>
      </w:r>
      <w:r w:rsidRPr="002E43E9">
        <w:rPr>
          <w:color w:val="000000"/>
          <w:spacing w:val="-3"/>
        </w:rPr>
        <w:t xml:space="preserve"> </w:t>
      </w:r>
      <w:r w:rsidRPr="002E43E9">
        <w:rPr>
          <w:color w:val="000000"/>
        </w:rPr>
        <w:t>the</w:t>
      </w:r>
      <w:r w:rsidRPr="002E43E9">
        <w:rPr>
          <w:color w:val="000000"/>
          <w:spacing w:val="-5"/>
        </w:rPr>
        <w:t xml:space="preserve"> </w:t>
      </w:r>
      <w:r w:rsidRPr="002E43E9">
        <w:rPr>
          <w:color w:val="000000"/>
        </w:rPr>
        <w:t>person</w:t>
      </w:r>
      <w:r w:rsidRPr="002E43E9">
        <w:rPr>
          <w:color w:val="000000"/>
          <w:spacing w:val="-5"/>
        </w:rPr>
        <w:t xml:space="preserve"> </w:t>
      </w:r>
      <w:r w:rsidRPr="002E43E9">
        <w:rPr>
          <w:color w:val="000000"/>
        </w:rPr>
        <w:t>who is the subject to the complaint) to waive the conflict.</w:t>
      </w:r>
    </w:p>
    <w:p w:rsidR="007518ED" w:rsidRDefault="00936993">
      <w:pPr>
        <w:pStyle w:val="ListParagraph"/>
        <w:numPr>
          <w:ilvl w:val="0"/>
          <w:numId w:val="10"/>
        </w:numPr>
        <w:tabs>
          <w:tab w:val="left" w:pos="468"/>
        </w:tabs>
        <w:spacing w:before="159" w:line="256" w:lineRule="auto"/>
        <w:ind w:right="124" w:firstLine="0"/>
        <w:jc w:val="left"/>
      </w:pPr>
      <w:r>
        <w:t>The</w:t>
      </w:r>
      <w:r>
        <w:rPr>
          <w:spacing w:val="-4"/>
        </w:rPr>
        <w:t xml:space="preserve"> </w:t>
      </w:r>
      <w:r>
        <w:t>panel</w:t>
      </w:r>
      <w:r>
        <w:rPr>
          <w:spacing w:val="-2"/>
        </w:rPr>
        <w:t xml:space="preserve"> </w:t>
      </w:r>
      <w:r>
        <w:t>will</w:t>
      </w:r>
      <w:r>
        <w:rPr>
          <w:spacing w:val="-2"/>
        </w:rPr>
        <w:t xml:space="preserve"> </w:t>
      </w:r>
      <w:r>
        <w:t>take</w:t>
      </w:r>
      <w:r>
        <w:rPr>
          <w:spacing w:val="-4"/>
        </w:rPr>
        <w:t xml:space="preserve"> </w:t>
      </w:r>
      <w:r>
        <w:t>such</w:t>
      </w:r>
      <w:r>
        <w:rPr>
          <w:spacing w:val="-2"/>
        </w:rPr>
        <w:t xml:space="preserve"> </w:t>
      </w:r>
      <w:r>
        <w:t>steps</w:t>
      </w:r>
      <w:r>
        <w:rPr>
          <w:spacing w:val="-1"/>
        </w:rPr>
        <w:t xml:space="preserve"> </w:t>
      </w:r>
      <w:r>
        <w:t>as</w:t>
      </w:r>
      <w:r>
        <w:rPr>
          <w:spacing w:val="-4"/>
        </w:rPr>
        <w:t xml:space="preserve"> </w:t>
      </w:r>
      <w:r>
        <w:t>they</w:t>
      </w:r>
      <w:r>
        <w:rPr>
          <w:spacing w:val="-6"/>
        </w:rPr>
        <w:t xml:space="preserve"> </w:t>
      </w:r>
      <w:r>
        <w:t>think</w:t>
      </w:r>
      <w:r>
        <w:rPr>
          <w:spacing w:val="-2"/>
        </w:rPr>
        <w:t xml:space="preserve"> </w:t>
      </w:r>
      <w:r>
        <w:t>necessary</w:t>
      </w:r>
      <w:r>
        <w:rPr>
          <w:spacing w:val="-3"/>
        </w:rPr>
        <w:t xml:space="preserve"> </w:t>
      </w:r>
      <w:r>
        <w:t>or</w:t>
      </w:r>
      <w:r>
        <w:rPr>
          <w:spacing w:val="-3"/>
        </w:rPr>
        <w:t xml:space="preserve"> </w:t>
      </w:r>
      <w:r>
        <w:t>appropriate</w:t>
      </w:r>
      <w:r>
        <w:rPr>
          <w:spacing w:val="-3"/>
        </w:rPr>
        <w:t xml:space="preserve"> </w:t>
      </w:r>
      <w:r>
        <w:t>to</w:t>
      </w:r>
      <w:r>
        <w:rPr>
          <w:spacing w:val="-2"/>
        </w:rPr>
        <w:t xml:space="preserve"> </w:t>
      </w:r>
      <w:r>
        <w:t>reach</w:t>
      </w:r>
      <w:r>
        <w:rPr>
          <w:spacing w:val="-4"/>
        </w:rPr>
        <w:t xml:space="preserve"> </w:t>
      </w:r>
      <w:r>
        <w:t>a</w:t>
      </w:r>
      <w:r>
        <w:rPr>
          <w:spacing w:val="-2"/>
        </w:rPr>
        <w:t xml:space="preserve"> </w:t>
      </w:r>
      <w:r>
        <w:t>decision on the outcome of the complaint, including (where appropriate):</w:t>
      </w:r>
    </w:p>
    <w:p w:rsidR="007518ED" w:rsidRDefault="00936993">
      <w:pPr>
        <w:pStyle w:val="ListParagraph"/>
        <w:numPr>
          <w:ilvl w:val="0"/>
          <w:numId w:val="7"/>
        </w:numPr>
        <w:tabs>
          <w:tab w:val="left" w:pos="346"/>
        </w:tabs>
        <w:spacing w:before="164"/>
        <w:ind w:hanging="246"/>
      </w:pPr>
      <w:r>
        <w:t>meeting</w:t>
      </w:r>
      <w:r>
        <w:rPr>
          <w:spacing w:val="-6"/>
        </w:rPr>
        <w:t xml:space="preserve"> </w:t>
      </w:r>
      <w:r>
        <w:t>separately</w:t>
      </w:r>
      <w:r>
        <w:rPr>
          <w:spacing w:val="-6"/>
        </w:rPr>
        <w:t xml:space="preserve"> </w:t>
      </w:r>
      <w:r>
        <w:t>with</w:t>
      </w:r>
      <w:r>
        <w:rPr>
          <w:spacing w:val="-3"/>
        </w:rPr>
        <w:t xml:space="preserve"> </w:t>
      </w:r>
      <w:r>
        <w:t>the</w:t>
      </w:r>
      <w:r>
        <w:rPr>
          <w:spacing w:val="-6"/>
        </w:rPr>
        <w:t xml:space="preserve"> </w:t>
      </w:r>
      <w:r>
        <w:t>complainant</w:t>
      </w:r>
      <w:r>
        <w:rPr>
          <w:spacing w:val="-4"/>
        </w:rPr>
        <w:t xml:space="preserve"> </w:t>
      </w:r>
      <w:r>
        <w:t>and</w:t>
      </w:r>
      <w:r>
        <w:rPr>
          <w:spacing w:val="-6"/>
        </w:rPr>
        <w:t xml:space="preserve"> </w:t>
      </w:r>
      <w:r>
        <w:t>the</w:t>
      </w:r>
      <w:r>
        <w:rPr>
          <w:spacing w:val="-3"/>
        </w:rPr>
        <w:t xml:space="preserve"> </w:t>
      </w:r>
      <w:r>
        <w:t>person</w:t>
      </w:r>
      <w:r>
        <w:rPr>
          <w:spacing w:val="-6"/>
        </w:rPr>
        <w:t xml:space="preserve"> </w:t>
      </w:r>
      <w:r>
        <w:t>who</w:t>
      </w:r>
      <w:r>
        <w:rPr>
          <w:spacing w:val="-3"/>
        </w:rPr>
        <w:t xml:space="preserve"> </w:t>
      </w:r>
      <w:r>
        <w:t>is</w:t>
      </w:r>
      <w:r>
        <w:rPr>
          <w:spacing w:val="-3"/>
        </w:rPr>
        <w:t xml:space="preserve"> </w:t>
      </w:r>
      <w:r>
        <w:t>the</w:t>
      </w:r>
      <w:r>
        <w:rPr>
          <w:spacing w:val="-6"/>
        </w:rPr>
        <w:t xml:space="preserve"> </w:t>
      </w:r>
      <w:r>
        <w:t>subject</w:t>
      </w:r>
      <w:r>
        <w:rPr>
          <w:spacing w:val="-2"/>
        </w:rPr>
        <w:t xml:space="preserve"> </w:t>
      </w:r>
      <w:r>
        <w:t>of</w:t>
      </w:r>
      <w:r>
        <w:rPr>
          <w:spacing w:val="-2"/>
        </w:rPr>
        <w:t xml:space="preserve"> </w:t>
      </w:r>
      <w:r>
        <w:t>a</w:t>
      </w:r>
      <w:r>
        <w:rPr>
          <w:spacing w:val="-5"/>
        </w:rPr>
        <w:t xml:space="preserve"> </w:t>
      </w:r>
      <w:r>
        <w:rPr>
          <w:spacing w:val="-2"/>
        </w:rPr>
        <w:t>complaint;</w:t>
      </w:r>
    </w:p>
    <w:p w:rsidR="007518ED" w:rsidRDefault="00936993">
      <w:pPr>
        <w:pStyle w:val="ListParagraph"/>
        <w:numPr>
          <w:ilvl w:val="0"/>
          <w:numId w:val="7"/>
        </w:numPr>
        <w:tabs>
          <w:tab w:val="left" w:pos="348"/>
        </w:tabs>
        <w:spacing w:before="20" w:line="259" w:lineRule="auto"/>
        <w:ind w:left="100" w:right="799" w:firstLine="0"/>
      </w:pPr>
      <w:r>
        <w:t>interviewing</w:t>
      </w:r>
      <w:r>
        <w:rPr>
          <w:spacing w:val="-2"/>
        </w:rPr>
        <w:t xml:space="preserve"> </w:t>
      </w:r>
      <w:r>
        <w:t>individuals</w:t>
      </w:r>
      <w:r>
        <w:rPr>
          <w:spacing w:val="-3"/>
        </w:rPr>
        <w:t xml:space="preserve"> </w:t>
      </w:r>
      <w:r>
        <w:t>identified</w:t>
      </w:r>
      <w:r>
        <w:rPr>
          <w:spacing w:val="-4"/>
        </w:rPr>
        <w:t xml:space="preserve"> </w:t>
      </w:r>
      <w:r>
        <w:t>by</w:t>
      </w:r>
      <w:r>
        <w:rPr>
          <w:spacing w:val="-6"/>
        </w:rPr>
        <w:t xml:space="preserve"> </w:t>
      </w:r>
      <w:r>
        <w:t>any</w:t>
      </w:r>
      <w:r>
        <w:rPr>
          <w:spacing w:val="-6"/>
        </w:rPr>
        <w:t xml:space="preserve"> </w:t>
      </w:r>
      <w:r>
        <w:t>parties</w:t>
      </w:r>
      <w:r>
        <w:rPr>
          <w:spacing w:val="-4"/>
        </w:rPr>
        <w:t xml:space="preserve"> </w:t>
      </w:r>
      <w:r>
        <w:t>to</w:t>
      </w:r>
      <w:r>
        <w:rPr>
          <w:spacing w:val="-6"/>
        </w:rPr>
        <w:t xml:space="preserve"> </w:t>
      </w:r>
      <w:r>
        <w:t>the</w:t>
      </w:r>
      <w:r>
        <w:rPr>
          <w:spacing w:val="-6"/>
        </w:rPr>
        <w:t xml:space="preserve"> </w:t>
      </w:r>
      <w:r>
        <w:t>complaint</w:t>
      </w:r>
      <w:r>
        <w:rPr>
          <w:spacing w:val="-3"/>
        </w:rPr>
        <w:t xml:space="preserve"> </w:t>
      </w:r>
      <w:r>
        <w:t>as</w:t>
      </w:r>
      <w:r>
        <w:rPr>
          <w:spacing w:val="-6"/>
        </w:rPr>
        <w:t xml:space="preserve"> </w:t>
      </w:r>
      <w:r>
        <w:t>having</w:t>
      </w:r>
      <w:r>
        <w:rPr>
          <w:spacing w:val="-4"/>
        </w:rPr>
        <w:t xml:space="preserve"> </w:t>
      </w:r>
      <w:r>
        <w:t xml:space="preserve">relevant </w:t>
      </w:r>
      <w:r>
        <w:rPr>
          <w:spacing w:val="-2"/>
        </w:rPr>
        <w:t>evidence;</w:t>
      </w:r>
    </w:p>
    <w:p w:rsidR="007518ED" w:rsidRDefault="00936993">
      <w:pPr>
        <w:pStyle w:val="ListParagraph"/>
        <w:numPr>
          <w:ilvl w:val="0"/>
          <w:numId w:val="7"/>
        </w:numPr>
        <w:tabs>
          <w:tab w:val="left" w:pos="336"/>
        </w:tabs>
        <w:spacing w:before="1"/>
        <w:ind w:left="335" w:hanging="236"/>
      </w:pPr>
      <w:r>
        <w:t>speaking</w:t>
      </w:r>
      <w:r>
        <w:rPr>
          <w:spacing w:val="-6"/>
        </w:rPr>
        <w:t xml:space="preserve"> </w:t>
      </w:r>
      <w:r>
        <w:t>to</w:t>
      </w:r>
      <w:r>
        <w:rPr>
          <w:spacing w:val="-6"/>
        </w:rPr>
        <w:t xml:space="preserve"> </w:t>
      </w:r>
      <w:r>
        <w:t>other</w:t>
      </w:r>
      <w:r>
        <w:rPr>
          <w:spacing w:val="-6"/>
        </w:rPr>
        <w:t xml:space="preserve"> </w:t>
      </w:r>
      <w:r>
        <w:t>relevant</w:t>
      </w:r>
      <w:r>
        <w:rPr>
          <w:spacing w:val="-4"/>
        </w:rPr>
        <w:t xml:space="preserve"> </w:t>
      </w:r>
      <w:r>
        <w:t>people</w:t>
      </w:r>
      <w:r>
        <w:rPr>
          <w:spacing w:val="-5"/>
        </w:rPr>
        <w:t xml:space="preserve"> </w:t>
      </w:r>
      <w:r>
        <w:t>on</w:t>
      </w:r>
      <w:r>
        <w:rPr>
          <w:spacing w:val="-5"/>
        </w:rPr>
        <w:t xml:space="preserve"> </w:t>
      </w:r>
      <w:r>
        <w:t>a</w:t>
      </w:r>
      <w:r>
        <w:rPr>
          <w:spacing w:val="-6"/>
        </w:rPr>
        <w:t xml:space="preserve"> </w:t>
      </w:r>
      <w:r>
        <w:t>confidential</w:t>
      </w:r>
      <w:r>
        <w:rPr>
          <w:spacing w:val="-5"/>
        </w:rPr>
        <w:t xml:space="preserve"> </w:t>
      </w:r>
      <w:r>
        <w:rPr>
          <w:spacing w:val="-2"/>
        </w:rPr>
        <w:t>basis;</w:t>
      </w:r>
    </w:p>
    <w:p w:rsidR="007518ED" w:rsidRDefault="00936993">
      <w:pPr>
        <w:pStyle w:val="ListParagraph"/>
        <w:numPr>
          <w:ilvl w:val="0"/>
          <w:numId w:val="7"/>
        </w:numPr>
        <w:tabs>
          <w:tab w:val="left" w:pos="348"/>
        </w:tabs>
        <w:spacing w:before="18"/>
        <w:ind w:left="347" w:hanging="248"/>
      </w:pPr>
      <w:r>
        <w:t>considering</w:t>
      </w:r>
      <w:r>
        <w:rPr>
          <w:spacing w:val="-9"/>
        </w:rPr>
        <w:t xml:space="preserve"> </w:t>
      </w:r>
      <w:r>
        <w:t>whether</w:t>
      </w:r>
      <w:r>
        <w:rPr>
          <w:spacing w:val="-7"/>
        </w:rPr>
        <w:t xml:space="preserve"> </w:t>
      </w:r>
      <w:r>
        <w:t>to</w:t>
      </w:r>
      <w:r>
        <w:rPr>
          <w:spacing w:val="-6"/>
        </w:rPr>
        <w:t xml:space="preserve"> </w:t>
      </w:r>
      <w:r>
        <w:t>request</w:t>
      </w:r>
      <w:r>
        <w:rPr>
          <w:spacing w:val="-7"/>
        </w:rPr>
        <w:t xml:space="preserve"> </w:t>
      </w:r>
      <w:r>
        <w:t>the</w:t>
      </w:r>
      <w:r>
        <w:rPr>
          <w:spacing w:val="-8"/>
        </w:rPr>
        <w:t xml:space="preserve"> </w:t>
      </w:r>
      <w:r>
        <w:t>taking</w:t>
      </w:r>
      <w:r>
        <w:rPr>
          <w:spacing w:val="-5"/>
        </w:rPr>
        <w:t xml:space="preserve"> </w:t>
      </w:r>
      <w:r>
        <w:t>of</w:t>
      </w:r>
      <w:r>
        <w:rPr>
          <w:spacing w:val="-4"/>
        </w:rPr>
        <w:t xml:space="preserve"> </w:t>
      </w:r>
      <w:r>
        <w:t>immediate</w:t>
      </w:r>
      <w:r>
        <w:rPr>
          <w:spacing w:val="-8"/>
        </w:rPr>
        <w:t xml:space="preserve"> </w:t>
      </w:r>
      <w:r>
        <w:t>interim</w:t>
      </w:r>
      <w:r>
        <w:rPr>
          <w:spacing w:val="-7"/>
        </w:rPr>
        <w:t xml:space="preserve"> </w:t>
      </w:r>
      <w:r>
        <w:rPr>
          <w:spacing w:val="-2"/>
        </w:rPr>
        <w:t>action;</w:t>
      </w:r>
    </w:p>
    <w:p w:rsidR="007518ED" w:rsidRDefault="00936993">
      <w:pPr>
        <w:pStyle w:val="ListParagraph"/>
        <w:numPr>
          <w:ilvl w:val="0"/>
          <w:numId w:val="7"/>
        </w:numPr>
        <w:tabs>
          <w:tab w:val="left" w:pos="348"/>
        </w:tabs>
        <w:spacing w:before="19"/>
        <w:ind w:left="347" w:hanging="248"/>
      </w:pPr>
      <w:r>
        <w:t>obtaining</w:t>
      </w:r>
      <w:r>
        <w:rPr>
          <w:spacing w:val="-9"/>
        </w:rPr>
        <w:t xml:space="preserve"> </w:t>
      </w:r>
      <w:r>
        <w:t>further</w:t>
      </w:r>
      <w:r>
        <w:rPr>
          <w:spacing w:val="-10"/>
        </w:rPr>
        <w:t xml:space="preserve"> </w:t>
      </w:r>
      <w:r>
        <w:t>relevant</w:t>
      </w:r>
      <w:r>
        <w:rPr>
          <w:spacing w:val="-8"/>
        </w:rPr>
        <w:t xml:space="preserve"> </w:t>
      </w:r>
      <w:r>
        <w:rPr>
          <w:spacing w:val="-2"/>
        </w:rPr>
        <w:t>information.</w:t>
      </w:r>
    </w:p>
    <w:p w:rsidR="007518ED" w:rsidRDefault="00936993">
      <w:pPr>
        <w:pStyle w:val="ListParagraph"/>
        <w:numPr>
          <w:ilvl w:val="0"/>
          <w:numId w:val="10"/>
        </w:numPr>
        <w:tabs>
          <w:tab w:val="left" w:pos="468"/>
        </w:tabs>
        <w:spacing w:before="183" w:line="259" w:lineRule="auto"/>
        <w:ind w:right="279" w:firstLine="0"/>
        <w:jc w:val="left"/>
      </w:pPr>
      <w:r>
        <w:t>If the</w:t>
      </w:r>
      <w:r>
        <w:rPr>
          <w:spacing w:val="-4"/>
        </w:rPr>
        <w:t xml:space="preserve"> </w:t>
      </w:r>
      <w:r>
        <w:t>complaint</w:t>
      </w:r>
      <w:r>
        <w:rPr>
          <w:spacing w:val="-3"/>
        </w:rPr>
        <w:t xml:space="preserve"> </w:t>
      </w:r>
      <w:r>
        <w:t>made</w:t>
      </w:r>
      <w:r>
        <w:rPr>
          <w:spacing w:val="-2"/>
        </w:rPr>
        <w:t xml:space="preserve"> </w:t>
      </w:r>
      <w:r>
        <w:t>is</w:t>
      </w:r>
      <w:r>
        <w:rPr>
          <w:spacing w:val="-2"/>
        </w:rPr>
        <w:t xml:space="preserve"> </w:t>
      </w:r>
      <w:r>
        <w:t>against</w:t>
      </w:r>
      <w:r>
        <w:rPr>
          <w:spacing w:val="-3"/>
        </w:rPr>
        <w:t xml:space="preserve"> </w:t>
      </w:r>
      <w:r>
        <w:t>a</w:t>
      </w:r>
      <w:r>
        <w:rPr>
          <w:spacing w:val="-2"/>
        </w:rPr>
        <w:t xml:space="preserve"> </w:t>
      </w:r>
      <w:r>
        <w:t>person,</w:t>
      </w:r>
      <w:r>
        <w:rPr>
          <w:spacing w:val="-3"/>
        </w:rPr>
        <w:t xml:space="preserve"> </w:t>
      </w:r>
      <w:r>
        <w:t>the</w:t>
      </w:r>
      <w:r>
        <w:rPr>
          <w:spacing w:val="-2"/>
        </w:rPr>
        <w:t xml:space="preserve"> </w:t>
      </w:r>
      <w:r>
        <w:t>panel</w:t>
      </w:r>
      <w:r>
        <w:rPr>
          <w:spacing w:val="-2"/>
        </w:rPr>
        <w:t xml:space="preserve"> </w:t>
      </w:r>
      <w:r>
        <w:t>will</w:t>
      </w:r>
      <w:r>
        <w:rPr>
          <w:spacing w:val="-2"/>
        </w:rPr>
        <w:t xml:space="preserve"> </w:t>
      </w:r>
      <w:r>
        <w:t>inform</w:t>
      </w:r>
      <w:r>
        <w:rPr>
          <w:spacing w:val="-3"/>
        </w:rPr>
        <w:t xml:space="preserve"> </w:t>
      </w:r>
      <w:r>
        <w:t>that person</w:t>
      </w:r>
      <w:r>
        <w:rPr>
          <w:spacing w:val="-4"/>
        </w:rPr>
        <w:t xml:space="preserve"> </w:t>
      </w:r>
      <w:r>
        <w:t>(or</w:t>
      </w:r>
      <w:r>
        <w:rPr>
          <w:spacing w:val="-3"/>
        </w:rPr>
        <w:t xml:space="preserve"> </w:t>
      </w:r>
      <w:r>
        <w:t>the</w:t>
      </w:r>
      <w:r>
        <w:rPr>
          <w:spacing w:val="-4"/>
        </w:rPr>
        <w:t xml:space="preserve"> </w:t>
      </w:r>
      <w:r>
        <w:t>CEO in the case a non-elected Oxford SU staff member) of the allegations against them, and provide them with the opportunity to provide any relevant evidence and make representations in their defence.</w:t>
      </w:r>
    </w:p>
    <w:p w:rsidR="007518ED" w:rsidRDefault="00936993">
      <w:pPr>
        <w:pStyle w:val="ListParagraph"/>
        <w:numPr>
          <w:ilvl w:val="0"/>
          <w:numId w:val="10"/>
        </w:numPr>
        <w:tabs>
          <w:tab w:val="left" w:pos="468"/>
        </w:tabs>
        <w:spacing w:before="159" w:line="256" w:lineRule="auto"/>
        <w:ind w:right="365" w:firstLine="0"/>
        <w:jc w:val="left"/>
      </w:pPr>
      <w:r>
        <w:t>The</w:t>
      </w:r>
      <w:r>
        <w:rPr>
          <w:spacing w:val="-4"/>
        </w:rPr>
        <w:t xml:space="preserve"> </w:t>
      </w:r>
      <w:r>
        <w:t>panel</w:t>
      </w:r>
      <w:r>
        <w:rPr>
          <w:spacing w:val="-2"/>
        </w:rPr>
        <w:t xml:space="preserve"> </w:t>
      </w:r>
      <w:r>
        <w:t>will</w:t>
      </w:r>
      <w:r>
        <w:rPr>
          <w:spacing w:val="-2"/>
        </w:rPr>
        <w:t xml:space="preserve"> </w:t>
      </w:r>
      <w:r>
        <w:t>inform</w:t>
      </w:r>
      <w:r>
        <w:rPr>
          <w:spacing w:val="-5"/>
        </w:rPr>
        <w:t xml:space="preserve"> </w:t>
      </w:r>
      <w:r>
        <w:t>the</w:t>
      </w:r>
      <w:r>
        <w:rPr>
          <w:spacing w:val="-2"/>
        </w:rPr>
        <w:t xml:space="preserve"> </w:t>
      </w:r>
      <w:r>
        <w:t>Student</w:t>
      </w:r>
      <w:r>
        <w:rPr>
          <w:spacing w:val="-5"/>
        </w:rPr>
        <w:t xml:space="preserve"> </w:t>
      </w:r>
      <w:r>
        <w:t>Trustee</w:t>
      </w:r>
      <w:r>
        <w:rPr>
          <w:spacing w:val="-4"/>
        </w:rPr>
        <w:t xml:space="preserve"> </w:t>
      </w:r>
      <w:r>
        <w:t>(Complaints),</w:t>
      </w:r>
      <w:r>
        <w:rPr>
          <w:spacing w:val="-3"/>
        </w:rPr>
        <w:t xml:space="preserve"> </w:t>
      </w:r>
      <w:r>
        <w:t>the</w:t>
      </w:r>
      <w:r>
        <w:rPr>
          <w:spacing w:val="-2"/>
        </w:rPr>
        <w:t xml:space="preserve"> </w:t>
      </w:r>
      <w:r>
        <w:t>CEO,</w:t>
      </w:r>
      <w:r>
        <w:rPr>
          <w:spacing w:val="-3"/>
        </w:rPr>
        <w:t xml:space="preserve"> </w:t>
      </w:r>
      <w:r>
        <w:t>the</w:t>
      </w:r>
      <w:r>
        <w:rPr>
          <w:spacing w:val="-7"/>
        </w:rPr>
        <w:t xml:space="preserve"> </w:t>
      </w:r>
      <w:r>
        <w:t>complainant</w:t>
      </w:r>
      <w:r>
        <w:rPr>
          <w:spacing w:val="-1"/>
        </w:rPr>
        <w:t xml:space="preserve"> </w:t>
      </w:r>
      <w:r>
        <w:t>and any Oxford SU Officers who are the subject of the complaint in writing of:</w:t>
      </w:r>
    </w:p>
    <w:p w:rsidR="007518ED" w:rsidRDefault="00936993">
      <w:pPr>
        <w:pStyle w:val="ListParagraph"/>
        <w:numPr>
          <w:ilvl w:val="0"/>
          <w:numId w:val="6"/>
        </w:numPr>
        <w:tabs>
          <w:tab w:val="left" w:pos="346"/>
        </w:tabs>
        <w:spacing w:before="164" w:line="256" w:lineRule="auto"/>
        <w:ind w:right="893" w:firstLine="0"/>
      </w:pPr>
      <w:r>
        <w:t>the</w:t>
      </w:r>
      <w:r>
        <w:rPr>
          <w:spacing w:val="-4"/>
        </w:rPr>
        <w:t xml:space="preserve"> </w:t>
      </w:r>
      <w:r>
        <w:t>conclusions</w:t>
      </w:r>
      <w:r>
        <w:rPr>
          <w:spacing w:val="-3"/>
        </w:rPr>
        <w:t xml:space="preserve"> </w:t>
      </w:r>
      <w:r>
        <w:t>they</w:t>
      </w:r>
      <w:r>
        <w:rPr>
          <w:spacing w:val="-5"/>
        </w:rPr>
        <w:t xml:space="preserve"> </w:t>
      </w:r>
      <w:r>
        <w:t>have</w:t>
      </w:r>
      <w:r>
        <w:rPr>
          <w:spacing w:val="-4"/>
        </w:rPr>
        <w:t xml:space="preserve"> </w:t>
      </w:r>
      <w:r>
        <w:t>reached</w:t>
      </w:r>
      <w:r>
        <w:rPr>
          <w:spacing w:val="-4"/>
        </w:rPr>
        <w:t xml:space="preserve"> </w:t>
      </w:r>
      <w:r>
        <w:t>having</w:t>
      </w:r>
      <w:r>
        <w:rPr>
          <w:spacing w:val="-4"/>
        </w:rPr>
        <w:t xml:space="preserve"> </w:t>
      </w:r>
      <w:r>
        <w:t>reviewed</w:t>
      </w:r>
      <w:r>
        <w:rPr>
          <w:spacing w:val="-4"/>
        </w:rPr>
        <w:t xml:space="preserve"> </w:t>
      </w:r>
      <w:r>
        <w:t>the</w:t>
      </w:r>
      <w:r>
        <w:rPr>
          <w:spacing w:val="-4"/>
        </w:rPr>
        <w:t xml:space="preserve"> </w:t>
      </w:r>
      <w:r>
        <w:t>evidence</w:t>
      </w:r>
      <w:r>
        <w:rPr>
          <w:spacing w:val="-4"/>
        </w:rPr>
        <w:t xml:space="preserve"> </w:t>
      </w:r>
      <w:r>
        <w:t>and</w:t>
      </w:r>
      <w:r>
        <w:rPr>
          <w:spacing w:val="-5"/>
        </w:rPr>
        <w:t xml:space="preserve"> </w:t>
      </w:r>
      <w:r>
        <w:t>whether</w:t>
      </w:r>
      <w:r>
        <w:rPr>
          <w:spacing w:val="-3"/>
        </w:rPr>
        <w:t xml:space="preserve"> </w:t>
      </w:r>
      <w:r>
        <w:t xml:space="preserve">the </w:t>
      </w:r>
      <w:r>
        <w:rPr>
          <w:spacing w:val="-2"/>
        </w:rPr>
        <w:t>complaint</w:t>
      </w:r>
    </w:p>
    <w:p w:rsidR="007518ED" w:rsidRDefault="00936993">
      <w:pPr>
        <w:pStyle w:val="ListParagraph"/>
        <w:numPr>
          <w:ilvl w:val="1"/>
          <w:numId w:val="6"/>
        </w:numPr>
        <w:tabs>
          <w:tab w:val="left" w:pos="820"/>
          <w:tab w:val="left" w:pos="821"/>
        </w:tabs>
        <w:spacing w:before="166"/>
        <w:ind w:hanging="361"/>
      </w:pPr>
      <w:r>
        <w:t>is</w:t>
      </w:r>
      <w:r>
        <w:rPr>
          <w:spacing w:val="-5"/>
        </w:rPr>
        <w:t xml:space="preserve"> </w:t>
      </w:r>
      <w:r>
        <w:t>upheld</w:t>
      </w:r>
      <w:r>
        <w:rPr>
          <w:spacing w:val="-3"/>
        </w:rPr>
        <w:t xml:space="preserve"> </w:t>
      </w:r>
      <w:r>
        <w:t>(in</w:t>
      </w:r>
      <w:r>
        <w:rPr>
          <w:spacing w:val="-3"/>
        </w:rPr>
        <w:t xml:space="preserve"> </w:t>
      </w:r>
      <w:r>
        <w:t>whole</w:t>
      </w:r>
      <w:r>
        <w:rPr>
          <w:spacing w:val="-4"/>
        </w:rPr>
        <w:t xml:space="preserve"> </w:t>
      </w:r>
      <w:r>
        <w:t>or</w:t>
      </w:r>
      <w:r>
        <w:rPr>
          <w:spacing w:val="-1"/>
        </w:rPr>
        <w:t xml:space="preserve"> </w:t>
      </w:r>
      <w:r>
        <w:t>in</w:t>
      </w:r>
      <w:r>
        <w:rPr>
          <w:spacing w:val="-5"/>
        </w:rPr>
        <w:t xml:space="preserve"> </w:t>
      </w:r>
      <w:r>
        <w:t>part),</w:t>
      </w:r>
      <w:r>
        <w:rPr>
          <w:spacing w:val="-4"/>
        </w:rPr>
        <w:t xml:space="preserve"> </w:t>
      </w:r>
      <w:r>
        <w:rPr>
          <w:spacing w:val="-5"/>
        </w:rPr>
        <w:t>or</w:t>
      </w:r>
    </w:p>
    <w:p w:rsidR="007518ED" w:rsidRDefault="00936993">
      <w:pPr>
        <w:pStyle w:val="ListParagraph"/>
        <w:numPr>
          <w:ilvl w:val="1"/>
          <w:numId w:val="6"/>
        </w:numPr>
        <w:tabs>
          <w:tab w:val="left" w:pos="820"/>
          <w:tab w:val="left" w:pos="821"/>
        </w:tabs>
        <w:spacing w:before="18" w:line="252" w:lineRule="auto"/>
        <w:ind w:right="171"/>
      </w:pPr>
      <w:r>
        <w:t>is</w:t>
      </w:r>
      <w:r>
        <w:rPr>
          <w:spacing w:val="-2"/>
        </w:rPr>
        <w:t xml:space="preserve"> </w:t>
      </w:r>
      <w:r>
        <w:t>rejected</w:t>
      </w:r>
      <w:r>
        <w:rPr>
          <w:spacing w:val="-5"/>
        </w:rPr>
        <w:t xml:space="preserve"> </w:t>
      </w:r>
      <w:r>
        <w:t>(including,</w:t>
      </w:r>
      <w:r>
        <w:rPr>
          <w:spacing w:val="-1"/>
        </w:rPr>
        <w:t xml:space="preserve"> </w:t>
      </w:r>
      <w:r>
        <w:t>if</w:t>
      </w:r>
      <w:r>
        <w:rPr>
          <w:spacing w:val="-1"/>
        </w:rPr>
        <w:t xml:space="preserve"> </w:t>
      </w:r>
      <w:r>
        <w:t>appropriate,</w:t>
      </w:r>
      <w:r>
        <w:rPr>
          <w:spacing w:val="-4"/>
        </w:rPr>
        <w:t xml:space="preserve"> </w:t>
      </w:r>
      <w:r>
        <w:t>that</w:t>
      </w:r>
      <w:r>
        <w:rPr>
          <w:spacing w:val="-4"/>
        </w:rPr>
        <w:t xml:space="preserve"> </w:t>
      </w:r>
      <w:r>
        <w:t>the</w:t>
      </w:r>
      <w:r>
        <w:rPr>
          <w:spacing w:val="-5"/>
        </w:rPr>
        <w:t xml:space="preserve"> </w:t>
      </w:r>
      <w:r>
        <w:t>complaint</w:t>
      </w:r>
      <w:r>
        <w:rPr>
          <w:spacing w:val="-2"/>
        </w:rPr>
        <w:t xml:space="preserve"> </w:t>
      </w:r>
      <w:r>
        <w:t>is</w:t>
      </w:r>
      <w:r>
        <w:rPr>
          <w:spacing w:val="-2"/>
        </w:rPr>
        <w:t xml:space="preserve"> </w:t>
      </w:r>
      <w:r>
        <w:t>unfounded</w:t>
      </w:r>
      <w:r>
        <w:rPr>
          <w:spacing w:val="-5"/>
        </w:rPr>
        <w:t xml:space="preserve"> </w:t>
      </w:r>
      <w:r>
        <w:t>and</w:t>
      </w:r>
      <w:r>
        <w:rPr>
          <w:spacing w:val="-3"/>
        </w:rPr>
        <w:t xml:space="preserve"> </w:t>
      </w:r>
      <w:r>
        <w:t>not</w:t>
      </w:r>
      <w:r>
        <w:rPr>
          <w:spacing w:val="-4"/>
        </w:rPr>
        <w:t xml:space="preserve"> </w:t>
      </w:r>
      <w:r>
        <w:t>made</w:t>
      </w:r>
      <w:r>
        <w:rPr>
          <w:spacing w:val="-3"/>
        </w:rPr>
        <w:t xml:space="preserve"> </w:t>
      </w:r>
      <w:r>
        <w:t>in good faith);</w:t>
      </w:r>
    </w:p>
    <w:p w:rsidR="007518ED" w:rsidRDefault="007518ED">
      <w:pPr>
        <w:spacing w:line="252" w:lineRule="auto"/>
        <w:sectPr w:rsidR="007518ED">
          <w:pgSz w:w="11910" w:h="16840"/>
          <w:pgMar w:top="1360" w:right="1340" w:bottom="280" w:left="1340" w:header="720" w:footer="720" w:gutter="0"/>
          <w:cols w:space="720"/>
        </w:sectPr>
      </w:pPr>
    </w:p>
    <w:p w:rsidR="007518ED" w:rsidRDefault="00936993">
      <w:pPr>
        <w:pStyle w:val="ListParagraph"/>
        <w:numPr>
          <w:ilvl w:val="0"/>
          <w:numId w:val="6"/>
        </w:numPr>
        <w:tabs>
          <w:tab w:val="left" w:pos="348"/>
        </w:tabs>
        <w:spacing w:before="64"/>
        <w:ind w:left="347" w:hanging="248"/>
      </w:pPr>
      <w:r>
        <w:lastRenderedPageBreak/>
        <w:t>any</w:t>
      </w:r>
      <w:r>
        <w:rPr>
          <w:spacing w:val="-7"/>
        </w:rPr>
        <w:t xml:space="preserve"> </w:t>
      </w:r>
      <w:r>
        <w:t>action</w:t>
      </w:r>
      <w:r>
        <w:rPr>
          <w:spacing w:val="-4"/>
        </w:rPr>
        <w:t xml:space="preserve"> </w:t>
      </w:r>
      <w:r>
        <w:t>that</w:t>
      </w:r>
      <w:r>
        <w:rPr>
          <w:spacing w:val="-5"/>
        </w:rPr>
        <w:t xml:space="preserve"> </w:t>
      </w:r>
      <w:r>
        <w:t>they</w:t>
      </w:r>
      <w:r>
        <w:rPr>
          <w:spacing w:val="-6"/>
        </w:rPr>
        <w:t xml:space="preserve"> </w:t>
      </w:r>
      <w:r>
        <w:t>recommend</w:t>
      </w:r>
      <w:r>
        <w:rPr>
          <w:spacing w:val="-6"/>
        </w:rPr>
        <w:t xml:space="preserve"> </w:t>
      </w:r>
      <w:r>
        <w:t>by</w:t>
      </w:r>
      <w:r>
        <w:rPr>
          <w:spacing w:val="-7"/>
        </w:rPr>
        <w:t xml:space="preserve"> </w:t>
      </w:r>
      <w:r>
        <w:t>way</w:t>
      </w:r>
      <w:r>
        <w:rPr>
          <w:spacing w:val="-6"/>
        </w:rPr>
        <w:t xml:space="preserve"> </w:t>
      </w:r>
      <w:r>
        <w:t>of</w:t>
      </w:r>
      <w:r>
        <w:rPr>
          <w:spacing w:val="-1"/>
        </w:rPr>
        <w:t xml:space="preserve"> </w:t>
      </w:r>
      <w:r>
        <w:t>effective</w:t>
      </w:r>
      <w:r>
        <w:rPr>
          <w:spacing w:val="-4"/>
        </w:rPr>
        <w:t xml:space="preserve"> </w:t>
      </w:r>
      <w:r>
        <w:rPr>
          <w:spacing w:val="-2"/>
        </w:rPr>
        <w:t>remedy;</w:t>
      </w:r>
    </w:p>
    <w:p w:rsidR="007518ED" w:rsidRDefault="00936993">
      <w:pPr>
        <w:pStyle w:val="ListParagraph"/>
        <w:numPr>
          <w:ilvl w:val="0"/>
          <w:numId w:val="6"/>
        </w:numPr>
        <w:tabs>
          <w:tab w:val="left" w:pos="334"/>
        </w:tabs>
        <w:spacing w:before="21"/>
        <w:ind w:left="333" w:hanging="234"/>
      </w:pPr>
      <w:r>
        <w:t>the</w:t>
      </w:r>
      <w:r>
        <w:rPr>
          <w:spacing w:val="-4"/>
        </w:rPr>
        <w:t xml:space="preserve"> </w:t>
      </w:r>
      <w:r>
        <w:t>reasons</w:t>
      </w:r>
      <w:r>
        <w:rPr>
          <w:spacing w:val="-6"/>
        </w:rPr>
        <w:t xml:space="preserve"> </w:t>
      </w:r>
      <w:r>
        <w:t>for</w:t>
      </w:r>
      <w:r>
        <w:rPr>
          <w:spacing w:val="-1"/>
        </w:rPr>
        <w:t xml:space="preserve"> </w:t>
      </w:r>
      <w:r>
        <w:t>any</w:t>
      </w:r>
      <w:r>
        <w:rPr>
          <w:spacing w:val="-4"/>
        </w:rPr>
        <w:t xml:space="preserve"> </w:t>
      </w:r>
      <w:r>
        <w:t>such</w:t>
      </w:r>
      <w:r>
        <w:rPr>
          <w:spacing w:val="-1"/>
        </w:rPr>
        <w:t xml:space="preserve"> </w:t>
      </w:r>
      <w:r>
        <w:rPr>
          <w:spacing w:val="-2"/>
        </w:rPr>
        <w:t>recommendation.</w:t>
      </w:r>
    </w:p>
    <w:p w:rsidR="007518ED" w:rsidRDefault="007518ED">
      <w:pPr>
        <w:pStyle w:val="BodyText"/>
        <w:ind w:left="0"/>
        <w:rPr>
          <w:sz w:val="24"/>
        </w:rPr>
      </w:pPr>
    </w:p>
    <w:p w:rsidR="007518ED" w:rsidRDefault="00936993">
      <w:pPr>
        <w:pStyle w:val="Heading1"/>
        <w:spacing w:before="174"/>
      </w:pPr>
      <w:r>
        <w:t>Action</w:t>
      </w:r>
      <w:r>
        <w:rPr>
          <w:spacing w:val="-4"/>
        </w:rPr>
        <w:t xml:space="preserve"> </w:t>
      </w:r>
      <w:r>
        <w:t>and</w:t>
      </w:r>
      <w:r>
        <w:rPr>
          <w:spacing w:val="-3"/>
        </w:rPr>
        <w:t xml:space="preserve"> </w:t>
      </w:r>
      <w:r>
        <w:rPr>
          <w:spacing w:val="-2"/>
        </w:rPr>
        <w:t>remedies</w:t>
      </w:r>
    </w:p>
    <w:p w:rsidR="007518ED" w:rsidRDefault="00936993">
      <w:pPr>
        <w:pStyle w:val="ListParagraph"/>
        <w:numPr>
          <w:ilvl w:val="0"/>
          <w:numId w:val="10"/>
        </w:numPr>
        <w:tabs>
          <w:tab w:val="left" w:pos="470"/>
        </w:tabs>
        <w:spacing w:before="181" w:line="259" w:lineRule="auto"/>
        <w:ind w:right="159" w:firstLine="0"/>
        <w:jc w:val="both"/>
      </w:pPr>
      <w:r>
        <w:t>Depending on</w:t>
      </w:r>
      <w:r>
        <w:rPr>
          <w:spacing w:val="-3"/>
        </w:rPr>
        <w:t xml:space="preserve"> </w:t>
      </w:r>
      <w:r>
        <w:t>the</w:t>
      </w:r>
      <w:r>
        <w:rPr>
          <w:spacing w:val="-3"/>
        </w:rPr>
        <w:t xml:space="preserve"> </w:t>
      </w:r>
      <w:r>
        <w:t>nature</w:t>
      </w:r>
      <w:r>
        <w:rPr>
          <w:spacing w:val="-3"/>
        </w:rPr>
        <w:t xml:space="preserve"> </w:t>
      </w:r>
      <w:r>
        <w:t>of the</w:t>
      </w:r>
      <w:r>
        <w:rPr>
          <w:spacing w:val="-3"/>
        </w:rPr>
        <w:t xml:space="preserve"> </w:t>
      </w:r>
      <w:r>
        <w:t>complaint and</w:t>
      </w:r>
      <w:r>
        <w:rPr>
          <w:spacing w:val="-3"/>
        </w:rPr>
        <w:t xml:space="preserve"> </w:t>
      </w:r>
      <w:r>
        <w:t>the</w:t>
      </w:r>
      <w:r>
        <w:rPr>
          <w:spacing w:val="-3"/>
        </w:rPr>
        <w:t xml:space="preserve"> </w:t>
      </w:r>
      <w:r>
        <w:t>conclusions</w:t>
      </w:r>
      <w:r>
        <w:rPr>
          <w:spacing w:val="-3"/>
        </w:rPr>
        <w:t xml:space="preserve"> </w:t>
      </w:r>
      <w:r>
        <w:t>reached</w:t>
      </w:r>
      <w:r>
        <w:rPr>
          <w:spacing w:val="-3"/>
        </w:rPr>
        <w:t xml:space="preserve"> </w:t>
      </w:r>
      <w:r>
        <w:t>by</w:t>
      </w:r>
      <w:r>
        <w:rPr>
          <w:spacing w:val="-3"/>
        </w:rPr>
        <w:t xml:space="preserve"> </w:t>
      </w:r>
      <w:r>
        <w:t>the</w:t>
      </w:r>
      <w:r>
        <w:rPr>
          <w:spacing w:val="-1"/>
        </w:rPr>
        <w:t xml:space="preserve"> </w:t>
      </w:r>
      <w:r>
        <w:t>panel,</w:t>
      </w:r>
      <w:r>
        <w:rPr>
          <w:spacing w:val="-2"/>
        </w:rPr>
        <w:t xml:space="preserve"> </w:t>
      </w:r>
      <w:r>
        <w:t>the Student</w:t>
      </w:r>
      <w:r>
        <w:rPr>
          <w:spacing w:val="-5"/>
        </w:rPr>
        <w:t xml:space="preserve"> </w:t>
      </w:r>
      <w:r>
        <w:t>Trustee</w:t>
      </w:r>
      <w:r>
        <w:rPr>
          <w:spacing w:val="-4"/>
        </w:rPr>
        <w:t xml:space="preserve"> </w:t>
      </w:r>
      <w:r>
        <w:t>(Complaints) and</w:t>
      </w:r>
      <w:r>
        <w:rPr>
          <w:spacing w:val="-4"/>
        </w:rPr>
        <w:t xml:space="preserve"> </w:t>
      </w:r>
      <w:r>
        <w:t>the</w:t>
      </w:r>
      <w:r>
        <w:rPr>
          <w:spacing w:val="-4"/>
        </w:rPr>
        <w:t xml:space="preserve"> </w:t>
      </w:r>
      <w:r>
        <w:t>CEO, and</w:t>
      </w:r>
      <w:r>
        <w:rPr>
          <w:spacing w:val="-6"/>
        </w:rPr>
        <w:t xml:space="preserve"> </w:t>
      </w:r>
      <w:r>
        <w:t>in</w:t>
      </w:r>
      <w:r>
        <w:rPr>
          <w:spacing w:val="-2"/>
        </w:rPr>
        <w:t xml:space="preserve"> </w:t>
      </w:r>
      <w:r>
        <w:t>consultation</w:t>
      </w:r>
      <w:r>
        <w:rPr>
          <w:spacing w:val="-2"/>
        </w:rPr>
        <w:t xml:space="preserve"> </w:t>
      </w:r>
      <w:r>
        <w:t>with</w:t>
      </w:r>
      <w:r>
        <w:rPr>
          <w:spacing w:val="-2"/>
        </w:rPr>
        <w:t xml:space="preserve"> </w:t>
      </w:r>
      <w:r>
        <w:t>any</w:t>
      </w:r>
      <w:r>
        <w:rPr>
          <w:spacing w:val="-4"/>
        </w:rPr>
        <w:t xml:space="preserve"> </w:t>
      </w:r>
      <w:r>
        <w:t>relevant Oxford</w:t>
      </w:r>
      <w:r>
        <w:rPr>
          <w:spacing w:val="-2"/>
        </w:rPr>
        <w:t xml:space="preserve"> </w:t>
      </w:r>
      <w:r>
        <w:t>SU Officers and staff, will either:-</w:t>
      </w:r>
    </w:p>
    <w:p w:rsidR="007518ED" w:rsidRDefault="00936993">
      <w:pPr>
        <w:pStyle w:val="ListParagraph"/>
        <w:numPr>
          <w:ilvl w:val="0"/>
          <w:numId w:val="5"/>
        </w:numPr>
        <w:tabs>
          <w:tab w:val="left" w:pos="346"/>
        </w:tabs>
        <w:spacing w:line="259" w:lineRule="auto"/>
        <w:ind w:right="367" w:firstLine="0"/>
      </w:pPr>
      <w:r>
        <w:t>Take no further action, other than, where applicable and appropriate, implementing or suggesting</w:t>
      </w:r>
      <w:r>
        <w:rPr>
          <w:spacing w:val="-1"/>
        </w:rPr>
        <w:t xml:space="preserve"> </w:t>
      </w:r>
      <w:r>
        <w:t>steps</w:t>
      </w:r>
      <w:r>
        <w:rPr>
          <w:spacing w:val="-5"/>
        </w:rPr>
        <w:t xml:space="preserve"> </w:t>
      </w:r>
      <w:r>
        <w:t>that</w:t>
      </w:r>
      <w:r>
        <w:rPr>
          <w:spacing w:val="-1"/>
        </w:rPr>
        <w:t xml:space="preserve"> </w:t>
      </w:r>
      <w:r>
        <w:t>would</w:t>
      </w:r>
      <w:r>
        <w:rPr>
          <w:spacing w:val="-3"/>
        </w:rPr>
        <w:t xml:space="preserve"> </w:t>
      </w:r>
      <w:r>
        <w:t>help</w:t>
      </w:r>
      <w:r>
        <w:rPr>
          <w:spacing w:val="-3"/>
        </w:rPr>
        <w:t xml:space="preserve"> </w:t>
      </w:r>
      <w:r>
        <w:t>to</w:t>
      </w:r>
      <w:r>
        <w:rPr>
          <w:spacing w:val="-5"/>
        </w:rPr>
        <w:t xml:space="preserve"> </w:t>
      </w:r>
      <w:r>
        <w:t>restore</w:t>
      </w:r>
      <w:r>
        <w:rPr>
          <w:spacing w:val="-5"/>
        </w:rPr>
        <w:t xml:space="preserve"> </w:t>
      </w:r>
      <w:r>
        <w:t>reasonable</w:t>
      </w:r>
      <w:r>
        <w:rPr>
          <w:spacing w:val="-3"/>
        </w:rPr>
        <w:t xml:space="preserve"> </w:t>
      </w:r>
      <w:r>
        <w:t>working</w:t>
      </w:r>
      <w:r>
        <w:rPr>
          <w:spacing w:val="-3"/>
        </w:rPr>
        <w:t xml:space="preserve"> </w:t>
      </w:r>
      <w:r>
        <w:t>relationships</w:t>
      </w:r>
      <w:r>
        <w:rPr>
          <w:spacing w:val="-3"/>
        </w:rPr>
        <w:t xml:space="preserve"> </w:t>
      </w:r>
      <w:r>
        <w:t>between</w:t>
      </w:r>
      <w:r>
        <w:rPr>
          <w:spacing w:val="-3"/>
        </w:rPr>
        <w:t xml:space="preserve"> </w:t>
      </w:r>
      <w:r>
        <w:t>any relevant parties.</w:t>
      </w:r>
      <w:r>
        <w:rPr>
          <w:spacing w:val="40"/>
        </w:rPr>
        <w:t xml:space="preserve"> </w:t>
      </w:r>
      <w:r>
        <w:t>or</w:t>
      </w:r>
    </w:p>
    <w:p w:rsidR="007518ED" w:rsidRDefault="00936993">
      <w:pPr>
        <w:pStyle w:val="ListParagraph"/>
        <w:numPr>
          <w:ilvl w:val="0"/>
          <w:numId w:val="5"/>
        </w:numPr>
        <w:tabs>
          <w:tab w:val="left" w:pos="346"/>
        </w:tabs>
        <w:spacing w:before="1" w:line="259" w:lineRule="auto"/>
        <w:ind w:right="283" w:firstLine="0"/>
      </w:pPr>
      <w:r>
        <w:t>Initiate resolution of the issues. Examples of what this may involve include making practical alterations, requiring that certain individuals undergo specific training, or requiring an</w:t>
      </w:r>
      <w:r>
        <w:rPr>
          <w:spacing w:val="-2"/>
        </w:rPr>
        <w:t xml:space="preserve"> </w:t>
      </w:r>
      <w:r>
        <w:t>apology.</w:t>
      </w:r>
      <w:r>
        <w:rPr>
          <w:spacing w:val="-3"/>
        </w:rPr>
        <w:t xml:space="preserve"> </w:t>
      </w:r>
      <w:r>
        <w:t>In</w:t>
      </w:r>
      <w:r>
        <w:rPr>
          <w:spacing w:val="-4"/>
        </w:rPr>
        <w:t xml:space="preserve"> </w:t>
      </w:r>
      <w:r>
        <w:t>rare</w:t>
      </w:r>
      <w:r>
        <w:rPr>
          <w:spacing w:val="-2"/>
        </w:rPr>
        <w:t xml:space="preserve"> </w:t>
      </w:r>
      <w:r>
        <w:t>cases</w:t>
      </w:r>
      <w:r>
        <w:rPr>
          <w:spacing w:val="-1"/>
        </w:rPr>
        <w:t xml:space="preserve"> </w:t>
      </w:r>
      <w:r>
        <w:t>this</w:t>
      </w:r>
      <w:r>
        <w:rPr>
          <w:spacing w:val="-4"/>
        </w:rPr>
        <w:t xml:space="preserve"> </w:t>
      </w:r>
      <w:r>
        <w:t>may</w:t>
      </w:r>
      <w:r>
        <w:rPr>
          <w:spacing w:val="-4"/>
        </w:rPr>
        <w:t xml:space="preserve"> </w:t>
      </w:r>
      <w:r>
        <w:t>involve</w:t>
      </w:r>
      <w:r>
        <w:rPr>
          <w:spacing w:val="-2"/>
        </w:rPr>
        <w:t xml:space="preserve"> </w:t>
      </w:r>
      <w:r>
        <w:t>requirements</w:t>
      </w:r>
      <w:r>
        <w:rPr>
          <w:spacing w:val="-6"/>
        </w:rPr>
        <w:t xml:space="preserve"> </w:t>
      </w:r>
      <w:r>
        <w:t>made</w:t>
      </w:r>
      <w:r>
        <w:rPr>
          <w:spacing w:val="-2"/>
        </w:rPr>
        <w:t xml:space="preserve"> </w:t>
      </w:r>
      <w:r>
        <w:t>of</w:t>
      </w:r>
      <w:r>
        <w:rPr>
          <w:spacing w:val="-3"/>
        </w:rPr>
        <w:t xml:space="preserve"> </w:t>
      </w:r>
      <w:r>
        <w:t>the</w:t>
      </w:r>
      <w:r>
        <w:rPr>
          <w:spacing w:val="-2"/>
        </w:rPr>
        <w:t xml:space="preserve"> </w:t>
      </w:r>
      <w:r>
        <w:t>complainant, in</w:t>
      </w:r>
      <w:r>
        <w:rPr>
          <w:spacing w:val="-2"/>
        </w:rPr>
        <w:t xml:space="preserve"> </w:t>
      </w:r>
      <w:r>
        <w:t>cases in which the panel is satisfied that the complaint is unfounded and not made in good faith.</w:t>
      </w:r>
    </w:p>
    <w:p w:rsidR="007518ED" w:rsidRDefault="00936993">
      <w:pPr>
        <w:pStyle w:val="BodyText"/>
        <w:spacing w:before="158" w:line="256" w:lineRule="auto"/>
      </w:pPr>
      <w:r>
        <w:t>If any</w:t>
      </w:r>
      <w:r>
        <w:rPr>
          <w:spacing w:val="-4"/>
        </w:rPr>
        <w:t xml:space="preserve"> </w:t>
      </w:r>
      <w:r>
        <w:t>action</w:t>
      </w:r>
      <w:r>
        <w:rPr>
          <w:spacing w:val="-2"/>
        </w:rPr>
        <w:t xml:space="preserve"> </w:t>
      </w:r>
      <w:r>
        <w:t>is</w:t>
      </w:r>
      <w:r>
        <w:rPr>
          <w:spacing w:val="-4"/>
        </w:rPr>
        <w:t xml:space="preserve"> </w:t>
      </w:r>
      <w:r>
        <w:t>taken, all</w:t>
      </w:r>
      <w:r>
        <w:rPr>
          <w:spacing w:val="-5"/>
        </w:rPr>
        <w:t xml:space="preserve"> </w:t>
      </w:r>
      <w:r>
        <w:t>parties</w:t>
      </w:r>
      <w:r>
        <w:rPr>
          <w:spacing w:val="-4"/>
        </w:rPr>
        <w:t xml:space="preserve"> </w:t>
      </w:r>
      <w:r>
        <w:t>to</w:t>
      </w:r>
      <w:r>
        <w:rPr>
          <w:spacing w:val="-4"/>
        </w:rPr>
        <w:t xml:space="preserve"> </w:t>
      </w:r>
      <w:r>
        <w:t>the</w:t>
      </w:r>
      <w:r>
        <w:rPr>
          <w:spacing w:val="-4"/>
        </w:rPr>
        <w:t xml:space="preserve"> </w:t>
      </w:r>
      <w:r>
        <w:t>complaint</w:t>
      </w:r>
      <w:r>
        <w:rPr>
          <w:spacing w:val="-5"/>
        </w:rPr>
        <w:t xml:space="preserve"> </w:t>
      </w:r>
      <w:r>
        <w:t>will</w:t>
      </w:r>
      <w:r>
        <w:rPr>
          <w:spacing w:val="-2"/>
        </w:rPr>
        <w:t xml:space="preserve"> </w:t>
      </w:r>
      <w:r>
        <w:t>be</w:t>
      </w:r>
      <w:r>
        <w:rPr>
          <w:spacing w:val="-2"/>
        </w:rPr>
        <w:t xml:space="preserve"> </w:t>
      </w:r>
      <w:r>
        <w:t>informed</w:t>
      </w:r>
      <w:r>
        <w:rPr>
          <w:spacing w:val="-4"/>
        </w:rPr>
        <w:t xml:space="preserve"> </w:t>
      </w:r>
      <w:r>
        <w:t>of this</w:t>
      </w:r>
      <w:r>
        <w:rPr>
          <w:spacing w:val="-4"/>
        </w:rPr>
        <w:t xml:space="preserve"> </w:t>
      </w:r>
      <w:r>
        <w:t>action</w:t>
      </w:r>
      <w:r>
        <w:rPr>
          <w:spacing w:val="-2"/>
        </w:rPr>
        <w:t xml:space="preserve"> </w:t>
      </w:r>
      <w:r>
        <w:t>in</w:t>
      </w:r>
      <w:r>
        <w:rPr>
          <w:spacing w:val="-2"/>
        </w:rPr>
        <w:t xml:space="preserve"> </w:t>
      </w:r>
      <w:r>
        <w:t>writing. A written record will be kept of all decisions and recommendations.</w:t>
      </w:r>
    </w:p>
    <w:p w:rsidR="007518ED" w:rsidRDefault="00936993">
      <w:pPr>
        <w:pStyle w:val="BodyText"/>
        <w:spacing w:before="164" w:line="259" w:lineRule="auto"/>
        <w:ind w:right="245"/>
      </w:pPr>
      <w:r>
        <w:t>The CEO may delegate their authority to make decisions under this paragraph to a non- elected</w:t>
      </w:r>
      <w:r>
        <w:rPr>
          <w:spacing w:val="-3"/>
        </w:rPr>
        <w:t xml:space="preserve"> </w:t>
      </w:r>
      <w:r>
        <w:t>staff</w:t>
      </w:r>
      <w:r>
        <w:rPr>
          <w:spacing w:val="-4"/>
        </w:rPr>
        <w:t xml:space="preserve"> </w:t>
      </w:r>
      <w:r>
        <w:t>member.</w:t>
      </w:r>
      <w:r>
        <w:rPr>
          <w:spacing w:val="40"/>
        </w:rPr>
        <w:t xml:space="preserve"> </w:t>
      </w:r>
      <w:r>
        <w:t>The</w:t>
      </w:r>
      <w:r>
        <w:rPr>
          <w:spacing w:val="-3"/>
        </w:rPr>
        <w:t xml:space="preserve"> </w:t>
      </w:r>
      <w:r>
        <w:t>CEO</w:t>
      </w:r>
      <w:r>
        <w:rPr>
          <w:spacing w:val="-4"/>
        </w:rPr>
        <w:t xml:space="preserve"> </w:t>
      </w:r>
      <w:r>
        <w:t>remains</w:t>
      </w:r>
      <w:r>
        <w:rPr>
          <w:spacing w:val="-3"/>
        </w:rPr>
        <w:t xml:space="preserve"> </w:t>
      </w:r>
      <w:r>
        <w:t>responsible</w:t>
      </w:r>
      <w:r>
        <w:rPr>
          <w:spacing w:val="-3"/>
        </w:rPr>
        <w:t xml:space="preserve"> </w:t>
      </w:r>
      <w:r>
        <w:t>and</w:t>
      </w:r>
      <w:r>
        <w:rPr>
          <w:spacing w:val="-3"/>
        </w:rPr>
        <w:t xml:space="preserve"> </w:t>
      </w:r>
      <w:r>
        <w:t>accountable</w:t>
      </w:r>
      <w:r>
        <w:rPr>
          <w:spacing w:val="-5"/>
        </w:rPr>
        <w:t xml:space="preserve"> </w:t>
      </w:r>
      <w:r>
        <w:t>for</w:t>
      </w:r>
      <w:r>
        <w:rPr>
          <w:spacing w:val="-4"/>
        </w:rPr>
        <w:t xml:space="preserve"> </w:t>
      </w:r>
      <w:r>
        <w:t>decisions</w:t>
      </w:r>
      <w:r>
        <w:rPr>
          <w:spacing w:val="-5"/>
        </w:rPr>
        <w:t xml:space="preserve"> </w:t>
      </w:r>
      <w:r>
        <w:t>made and actions taken by the delegate.</w:t>
      </w:r>
    </w:p>
    <w:p w:rsidR="007518ED" w:rsidRDefault="00936993">
      <w:pPr>
        <w:pStyle w:val="ListParagraph"/>
        <w:numPr>
          <w:ilvl w:val="0"/>
          <w:numId w:val="10"/>
        </w:numPr>
        <w:tabs>
          <w:tab w:val="left" w:pos="468"/>
        </w:tabs>
        <w:spacing w:line="259" w:lineRule="auto"/>
        <w:ind w:right="184" w:firstLine="0"/>
        <w:jc w:val="left"/>
      </w:pPr>
      <w:r>
        <w:t>If</w:t>
      </w:r>
      <w:r>
        <w:rPr>
          <w:spacing w:val="-1"/>
        </w:rPr>
        <w:t xml:space="preserve"> </w:t>
      </w:r>
      <w:r>
        <w:t>any</w:t>
      </w:r>
      <w:r>
        <w:rPr>
          <w:spacing w:val="-4"/>
        </w:rPr>
        <w:t xml:space="preserve"> </w:t>
      </w:r>
      <w:r>
        <w:t>legal</w:t>
      </w:r>
      <w:r>
        <w:rPr>
          <w:spacing w:val="-4"/>
        </w:rPr>
        <w:t xml:space="preserve"> </w:t>
      </w:r>
      <w:r>
        <w:t>proceedings</w:t>
      </w:r>
      <w:r>
        <w:rPr>
          <w:spacing w:val="-4"/>
        </w:rPr>
        <w:t xml:space="preserve"> </w:t>
      </w:r>
      <w:r>
        <w:t>in</w:t>
      </w:r>
      <w:r>
        <w:rPr>
          <w:spacing w:val="-3"/>
        </w:rPr>
        <w:t xml:space="preserve"> </w:t>
      </w:r>
      <w:r>
        <w:t>connection</w:t>
      </w:r>
      <w:r>
        <w:rPr>
          <w:spacing w:val="-3"/>
        </w:rPr>
        <w:t xml:space="preserve"> </w:t>
      </w:r>
      <w:r>
        <w:t>with</w:t>
      </w:r>
      <w:r>
        <w:rPr>
          <w:spacing w:val="-3"/>
        </w:rPr>
        <w:t xml:space="preserve"> </w:t>
      </w:r>
      <w:r>
        <w:t>the</w:t>
      </w:r>
      <w:r>
        <w:rPr>
          <w:spacing w:val="-3"/>
        </w:rPr>
        <w:t xml:space="preserve"> </w:t>
      </w:r>
      <w:r>
        <w:t>complaint</w:t>
      </w:r>
      <w:r>
        <w:rPr>
          <w:spacing w:val="-4"/>
        </w:rPr>
        <w:t xml:space="preserve"> </w:t>
      </w:r>
      <w:r>
        <w:t>begin</w:t>
      </w:r>
      <w:r>
        <w:rPr>
          <w:spacing w:val="-3"/>
        </w:rPr>
        <w:t xml:space="preserve"> </w:t>
      </w:r>
      <w:r>
        <w:t>before</w:t>
      </w:r>
      <w:r>
        <w:rPr>
          <w:spacing w:val="-4"/>
        </w:rPr>
        <w:t xml:space="preserve"> </w:t>
      </w:r>
      <w:r>
        <w:t>the</w:t>
      </w:r>
      <w:r>
        <w:rPr>
          <w:spacing w:val="-4"/>
        </w:rPr>
        <w:t xml:space="preserve"> </w:t>
      </w:r>
      <w:r>
        <w:t>complaint</w:t>
      </w:r>
      <w:r>
        <w:rPr>
          <w:spacing w:val="-4"/>
        </w:rPr>
        <w:t xml:space="preserve"> </w:t>
      </w:r>
      <w:r>
        <w:t>has been fully dealt with, the panel will normally decide that the proceedings should be suspended. If this is the case, all parties to the complaint will be informed of this in writing.</w:t>
      </w:r>
    </w:p>
    <w:p w:rsidR="007518ED" w:rsidRDefault="007518ED">
      <w:pPr>
        <w:pStyle w:val="BodyText"/>
        <w:ind w:left="0"/>
        <w:rPr>
          <w:sz w:val="24"/>
        </w:rPr>
      </w:pPr>
    </w:p>
    <w:p w:rsidR="007518ED" w:rsidRDefault="00936993">
      <w:pPr>
        <w:pStyle w:val="Heading1"/>
        <w:spacing w:before="155"/>
      </w:pPr>
      <w:r>
        <w:t>Appealing</w:t>
      </w:r>
      <w:r>
        <w:rPr>
          <w:spacing w:val="-4"/>
        </w:rPr>
        <w:t xml:space="preserve"> </w:t>
      </w:r>
      <w:r>
        <w:t>a</w:t>
      </w:r>
      <w:r>
        <w:rPr>
          <w:spacing w:val="-3"/>
        </w:rPr>
        <w:t xml:space="preserve"> </w:t>
      </w:r>
      <w:r>
        <w:rPr>
          <w:spacing w:val="-2"/>
        </w:rPr>
        <w:t>decision</w:t>
      </w:r>
    </w:p>
    <w:p w:rsidR="007518ED" w:rsidRDefault="00936993">
      <w:pPr>
        <w:pStyle w:val="ListParagraph"/>
        <w:numPr>
          <w:ilvl w:val="0"/>
          <w:numId w:val="10"/>
        </w:numPr>
        <w:tabs>
          <w:tab w:val="left" w:pos="468"/>
        </w:tabs>
        <w:spacing w:before="182" w:line="259" w:lineRule="auto"/>
        <w:ind w:right="635" w:firstLine="0"/>
        <w:jc w:val="left"/>
      </w:pPr>
      <w:r>
        <w:t>If any</w:t>
      </w:r>
      <w:r>
        <w:rPr>
          <w:spacing w:val="-4"/>
        </w:rPr>
        <w:t xml:space="preserve"> </w:t>
      </w:r>
      <w:r>
        <w:t>involved</w:t>
      </w:r>
      <w:r>
        <w:rPr>
          <w:spacing w:val="-2"/>
        </w:rPr>
        <w:t xml:space="preserve"> </w:t>
      </w:r>
      <w:r>
        <w:t>party</w:t>
      </w:r>
      <w:r>
        <w:rPr>
          <w:spacing w:val="-4"/>
        </w:rPr>
        <w:t xml:space="preserve"> </w:t>
      </w:r>
      <w:r>
        <w:t>does</w:t>
      </w:r>
      <w:r>
        <w:rPr>
          <w:spacing w:val="-2"/>
        </w:rPr>
        <w:t xml:space="preserve"> </w:t>
      </w:r>
      <w:r>
        <w:t>not</w:t>
      </w:r>
      <w:r>
        <w:rPr>
          <w:spacing w:val="-3"/>
        </w:rPr>
        <w:t xml:space="preserve"> </w:t>
      </w:r>
      <w:r>
        <w:t>accept</w:t>
      </w:r>
      <w:r>
        <w:rPr>
          <w:spacing w:val="-3"/>
        </w:rPr>
        <w:t xml:space="preserve"> </w:t>
      </w:r>
      <w:r>
        <w:t>the</w:t>
      </w:r>
      <w:r>
        <w:rPr>
          <w:spacing w:val="-2"/>
        </w:rPr>
        <w:t xml:space="preserve"> </w:t>
      </w:r>
      <w:r>
        <w:t>decision</w:t>
      </w:r>
      <w:r>
        <w:rPr>
          <w:spacing w:val="-2"/>
        </w:rPr>
        <w:t xml:space="preserve"> </w:t>
      </w:r>
      <w:r>
        <w:t>of the</w:t>
      </w:r>
      <w:r>
        <w:rPr>
          <w:spacing w:val="-4"/>
        </w:rPr>
        <w:t xml:space="preserve"> </w:t>
      </w:r>
      <w:r>
        <w:t>panel,</w:t>
      </w:r>
      <w:r>
        <w:rPr>
          <w:spacing w:val="-3"/>
        </w:rPr>
        <w:t xml:space="preserve"> </w:t>
      </w:r>
      <w:r>
        <w:t>they</w:t>
      </w:r>
      <w:r>
        <w:rPr>
          <w:spacing w:val="-4"/>
        </w:rPr>
        <w:t xml:space="preserve"> </w:t>
      </w:r>
      <w:r>
        <w:t>may</w:t>
      </w:r>
      <w:r>
        <w:rPr>
          <w:spacing w:val="-4"/>
        </w:rPr>
        <w:t xml:space="preserve"> </w:t>
      </w:r>
      <w:r>
        <w:t>appeal</w:t>
      </w:r>
      <w:r>
        <w:rPr>
          <w:spacing w:val="-3"/>
        </w:rPr>
        <w:t xml:space="preserve"> </w:t>
      </w:r>
      <w:r>
        <w:t>the decision on either or both of the following grounds. The person appealing must have evidence that the panel:</w:t>
      </w:r>
    </w:p>
    <w:p w:rsidR="007518ED" w:rsidRDefault="00936993">
      <w:pPr>
        <w:pStyle w:val="ListParagraph"/>
        <w:numPr>
          <w:ilvl w:val="0"/>
          <w:numId w:val="4"/>
        </w:numPr>
        <w:tabs>
          <w:tab w:val="left" w:pos="360"/>
        </w:tabs>
        <w:spacing w:before="159"/>
        <w:ind w:hanging="260"/>
      </w:pPr>
      <w:r>
        <w:t>conducted</w:t>
      </w:r>
      <w:r>
        <w:rPr>
          <w:spacing w:val="-8"/>
        </w:rPr>
        <w:t xml:space="preserve"> </w:t>
      </w:r>
      <w:r>
        <w:t>the</w:t>
      </w:r>
      <w:r>
        <w:rPr>
          <w:spacing w:val="-8"/>
        </w:rPr>
        <w:t xml:space="preserve"> </w:t>
      </w:r>
      <w:r>
        <w:t>investigation</w:t>
      </w:r>
      <w:r>
        <w:rPr>
          <w:spacing w:val="-6"/>
        </w:rPr>
        <w:t xml:space="preserve"> </w:t>
      </w:r>
      <w:r>
        <w:t>process</w:t>
      </w:r>
      <w:r>
        <w:rPr>
          <w:spacing w:val="-5"/>
        </w:rPr>
        <w:t xml:space="preserve"> </w:t>
      </w:r>
      <w:r>
        <w:t>in</w:t>
      </w:r>
      <w:r>
        <w:rPr>
          <w:spacing w:val="-6"/>
        </w:rPr>
        <w:t xml:space="preserve"> </w:t>
      </w:r>
      <w:r>
        <w:t>a</w:t>
      </w:r>
      <w:r>
        <w:rPr>
          <w:spacing w:val="-7"/>
        </w:rPr>
        <w:t xml:space="preserve"> </w:t>
      </w:r>
      <w:r>
        <w:t>way</w:t>
      </w:r>
      <w:r>
        <w:rPr>
          <w:spacing w:val="-8"/>
        </w:rPr>
        <w:t xml:space="preserve"> </w:t>
      </w:r>
      <w:r>
        <w:t>that</w:t>
      </w:r>
      <w:r>
        <w:rPr>
          <w:spacing w:val="-4"/>
        </w:rPr>
        <w:t xml:space="preserve"> </w:t>
      </w:r>
      <w:r>
        <w:t>was</w:t>
      </w:r>
      <w:r>
        <w:rPr>
          <w:spacing w:val="-6"/>
        </w:rPr>
        <w:t xml:space="preserve"> </w:t>
      </w:r>
      <w:r>
        <w:t>procedurally</w:t>
      </w:r>
      <w:r>
        <w:rPr>
          <w:spacing w:val="-7"/>
        </w:rPr>
        <w:t xml:space="preserve"> </w:t>
      </w:r>
      <w:r>
        <w:rPr>
          <w:spacing w:val="-2"/>
        </w:rPr>
        <w:t>irregular;</w:t>
      </w:r>
    </w:p>
    <w:p w:rsidR="007518ED" w:rsidRDefault="00936993">
      <w:pPr>
        <w:pStyle w:val="ListParagraph"/>
        <w:numPr>
          <w:ilvl w:val="0"/>
          <w:numId w:val="4"/>
        </w:numPr>
        <w:tabs>
          <w:tab w:val="left" w:pos="360"/>
        </w:tabs>
        <w:spacing w:before="18"/>
        <w:ind w:hanging="260"/>
      </w:pPr>
      <w:r>
        <w:t>was</w:t>
      </w:r>
      <w:r>
        <w:rPr>
          <w:spacing w:val="-6"/>
        </w:rPr>
        <w:t xml:space="preserve"> </w:t>
      </w:r>
      <w:r>
        <w:t>not</w:t>
      </w:r>
      <w:r>
        <w:rPr>
          <w:spacing w:val="-5"/>
        </w:rPr>
        <w:t xml:space="preserve"> </w:t>
      </w:r>
      <w:r>
        <w:t>able</w:t>
      </w:r>
      <w:r>
        <w:rPr>
          <w:spacing w:val="-4"/>
        </w:rPr>
        <w:t xml:space="preserve"> </w:t>
      </w:r>
      <w:r>
        <w:t>to</w:t>
      </w:r>
      <w:r>
        <w:rPr>
          <w:spacing w:val="-6"/>
        </w:rPr>
        <w:t xml:space="preserve"> </w:t>
      </w:r>
      <w:r>
        <w:t>consider</w:t>
      </w:r>
      <w:r>
        <w:rPr>
          <w:spacing w:val="-3"/>
        </w:rPr>
        <w:t xml:space="preserve"> </w:t>
      </w:r>
      <w:r>
        <w:t>evidence</w:t>
      </w:r>
      <w:r>
        <w:rPr>
          <w:spacing w:val="-3"/>
        </w:rPr>
        <w:t xml:space="preserve"> </w:t>
      </w:r>
      <w:r>
        <w:t>that</w:t>
      </w:r>
      <w:r>
        <w:rPr>
          <w:spacing w:val="-2"/>
        </w:rPr>
        <w:t xml:space="preserve"> </w:t>
      </w:r>
      <w:r>
        <w:t>has</w:t>
      </w:r>
      <w:r>
        <w:rPr>
          <w:spacing w:val="-6"/>
        </w:rPr>
        <w:t xml:space="preserve"> </w:t>
      </w:r>
      <w:r>
        <w:t>now</w:t>
      </w:r>
      <w:r>
        <w:rPr>
          <w:spacing w:val="-7"/>
        </w:rPr>
        <w:t xml:space="preserve"> </w:t>
      </w:r>
      <w:r>
        <w:t>become</w:t>
      </w:r>
      <w:r>
        <w:rPr>
          <w:spacing w:val="-5"/>
        </w:rPr>
        <w:t xml:space="preserve"> </w:t>
      </w:r>
      <w:r>
        <w:rPr>
          <w:spacing w:val="-2"/>
        </w:rPr>
        <w:t>available.</w:t>
      </w:r>
    </w:p>
    <w:p w:rsidR="007518ED" w:rsidRDefault="00936993">
      <w:pPr>
        <w:pStyle w:val="ListParagraph"/>
        <w:numPr>
          <w:ilvl w:val="0"/>
          <w:numId w:val="10"/>
        </w:numPr>
        <w:tabs>
          <w:tab w:val="left" w:pos="468"/>
        </w:tabs>
        <w:spacing w:before="184" w:line="259" w:lineRule="auto"/>
        <w:ind w:right="184" w:firstLine="0"/>
        <w:jc w:val="left"/>
      </w:pPr>
      <w:r>
        <w:t>To submit an appeal, the person appealing must fill in the Oxford SU Complaints Appeals Form and submit it to the Oxford SU office for onward transmission to the External Trustee</w:t>
      </w:r>
      <w:r>
        <w:rPr>
          <w:spacing w:val="-5"/>
        </w:rPr>
        <w:t xml:space="preserve"> </w:t>
      </w:r>
      <w:r>
        <w:t>(Complaints)</w:t>
      </w:r>
      <w:r>
        <w:rPr>
          <w:spacing w:val="-3"/>
        </w:rPr>
        <w:t xml:space="preserve"> </w:t>
      </w:r>
      <w:r>
        <w:t>within</w:t>
      </w:r>
      <w:r>
        <w:rPr>
          <w:spacing w:val="-1"/>
        </w:rPr>
        <w:t xml:space="preserve"> </w:t>
      </w:r>
      <w:r w:rsidRPr="002E43E9">
        <w:t xml:space="preserve">ten </w:t>
      </w:r>
      <w:r>
        <w:rPr>
          <w:color w:val="000000"/>
        </w:rPr>
        <w:t>working</w:t>
      </w:r>
      <w:r>
        <w:rPr>
          <w:color w:val="000000"/>
          <w:spacing w:val="-3"/>
        </w:rPr>
        <w:t xml:space="preserve"> </w:t>
      </w:r>
      <w:r>
        <w:rPr>
          <w:color w:val="000000"/>
        </w:rPr>
        <w:t>days</w:t>
      </w:r>
      <w:r>
        <w:rPr>
          <w:color w:val="000000"/>
          <w:spacing w:val="-2"/>
        </w:rPr>
        <w:t xml:space="preserve"> </w:t>
      </w:r>
      <w:r>
        <w:rPr>
          <w:color w:val="000000"/>
        </w:rPr>
        <w:t>of</w:t>
      </w:r>
      <w:r>
        <w:rPr>
          <w:color w:val="000000"/>
          <w:spacing w:val="-1"/>
        </w:rPr>
        <w:t xml:space="preserve"> </w:t>
      </w:r>
      <w:r>
        <w:rPr>
          <w:color w:val="000000"/>
        </w:rPr>
        <w:t>being</w:t>
      </w:r>
      <w:r>
        <w:rPr>
          <w:color w:val="000000"/>
          <w:spacing w:val="-1"/>
        </w:rPr>
        <w:t xml:space="preserve"> </w:t>
      </w:r>
      <w:r>
        <w:rPr>
          <w:color w:val="000000"/>
        </w:rPr>
        <w:t>informed</w:t>
      </w:r>
      <w:r>
        <w:rPr>
          <w:color w:val="000000"/>
          <w:spacing w:val="-3"/>
        </w:rPr>
        <w:t xml:space="preserve"> </w:t>
      </w:r>
      <w:r>
        <w:rPr>
          <w:color w:val="000000"/>
        </w:rPr>
        <w:t>of</w:t>
      </w:r>
      <w:r>
        <w:rPr>
          <w:color w:val="000000"/>
          <w:spacing w:val="-4"/>
        </w:rPr>
        <w:t xml:space="preserve"> </w:t>
      </w:r>
      <w:r>
        <w:rPr>
          <w:color w:val="000000"/>
        </w:rPr>
        <w:t>the</w:t>
      </w:r>
      <w:r>
        <w:rPr>
          <w:color w:val="000000"/>
          <w:spacing w:val="-3"/>
        </w:rPr>
        <w:t xml:space="preserve"> </w:t>
      </w:r>
      <w:r>
        <w:rPr>
          <w:color w:val="000000"/>
        </w:rPr>
        <w:t>decision</w:t>
      </w:r>
      <w:r>
        <w:rPr>
          <w:color w:val="000000"/>
          <w:spacing w:val="-3"/>
        </w:rPr>
        <w:t xml:space="preserve"> </w:t>
      </w:r>
      <w:r>
        <w:rPr>
          <w:color w:val="000000"/>
        </w:rPr>
        <w:t>in</w:t>
      </w:r>
      <w:r>
        <w:rPr>
          <w:color w:val="000000"/>
          <w:spacing w:val="-3"/>
        </w:rPr>
        <w:t xml:space="preserve"> </w:t>
      </w:r>
      <w:r>
        <w:rPr>
          <w:color w:val="000000"/>
        </w:rPr>
        <w:t>one</w:t>
      </w:r>
      <w:r>
        <w:rPr>
          <w:color w:val="000000"/>
          <w:spacing w:val="-3"/>
        </w:rPr>
        <w:t xml:space="preserve"> </w:t>
      </w:r>
      <w:r>
        <w:rPr>
          <w:color w:val="000000"/>
        </w:rPr>
        <w:t>of</w:t>
      </w:r>
      <w:r>
        <w:rPr>
          <w:color w:val="000000"/>
          <w:spacing w:val="-4"/>
        </w:rPr>
        <w:t xml:space="preserve"> </w:t>
      </w:r>
      <w:r>
        <w:rPr>
          <w:color w:val="000000"/>
        </w:rPr>
        <w:t xml:space="preserve">two </w:t>
      </w:r>
      <w:r>
        <w:rPr>
          <w:color w:val="000000"/>
          <w:spacing w:val="-4"/>
        </w:rPr>
        <w:t>ways:</w:t>
      </w:r>
    </w:p>
    <w:p w:rsidR="007518ED" w:rsidRDefault="00936993">
      <w:pPr>
        <w:pStyle w:val="ListParagraph"/>
        <w:numPr>
          <w:ilvl w:val="0"/>
          <w:numId w:val="3"/>
        </w:numPr>
        <w:tabs>
          <w:tab w:val="left" w:pos="348"/>
        </w:tabs>
        <w:spacing w:before="158" w:line="259" w:lineRule="auto"/>
        <w:ind w:right="500" w:firstLine="0"/>
      </w:pPr>
      <w:r>
        <w:t>emailing</w:t>
      </w:r>
      <w:r>
        <w:rPr>
          <w:spacing w:val="-4"/>
        </w:rPr>
        <w:t xml:space="preserve"> </w:t>
      </w:r>
      <w:r>
        <w:t>the</w:t>
      </w:r>
      <w:r>
        <w:rPr>
          <w:spacing w:val="-6"/>
        </w:rPr>
        <w:t xml:space="preserve"> </w:t>
      </w:r>
      <w:r>
        <w:t>form</w:t>
      </w:r>
      <w:r>
        <w:rPr>
          <w:spacing w:val="-5"/>
        </w:rPr>
        <w:t xml:space="preserve"> </w:t>
      </w:r>
      <w:r>
        <w:t>to</w:t>
      </w:r>
      <w:r>
        <w:rPr>
          <w:spacing w:val="-6"/>
        </w:rPr>
        <w:t xml:space="preserve"> </w:t>
      </w:r>
      <w:hyperlink r:id="rId18">
        <w:r>
          <w:t>complaints@oxfordsu.ox.ac.uk,</w:t>
        </w:r>
      </w:hyperlink>
      <w:r>
        <w:rPr>
          <w:spacing w:val="-5"/>
        </w:rPr>
        <w:t xml:space="preserve"> </w:t>
      </w:r>
      <w:r>
        <w:t>putting</w:t>
      </w:r>
      <w:r>
        <w:rPr>
          <w:spacing w:val="-3"/>
        </w:rPr>
        <w:t xml:space="preserve"> </w:t>
      </w:r>
      <w:r>
        <w:t>‘Complaints</w:t>
      </w:r>
      <w:r>
        <w:rPr>
          <w:spacing w:val="-3"/>
        </w:rPr>
        <w:t xml:space="preserve"> </w:t>
      </w:r>
      <w:r>
        <w:t>Appeal’</w:t>
      </w:r>
      <w:r>
        <w:rPr>
          <w:spacing w:val="-4"/>
        </w:rPr>
        <w:t xml:space="preserve"> </w:t>
      </w:r>
      <w:r>
        <w:t>in</w:t>
      </w:r>
      <w:r>
        <w:rPr>
          <w:spacing w:val="-4"/>
        </w:rPr>
        <w:t xml:space="preserve"> </w:t>
      </w:r>
      <w:r>
        <w:t>the subject line.</w:t>
      </w:r>
    </w:p>
    <w:p w:rsidR="007518ED" w:rsidRDefault="00936993">
      <w:pPr>
        <w:pStyle w:val="ListParagraph"/>
        <w:numPr>
          <w:ilvl w:val="0"/>
          <w:numId w:val="3"/>
        </w:numPr>
        <w:tabs>
          <w:tab w:val="left" w:pos="348"/>
        </w:tabs>
        <w:spacing w:before="1" w:line="254" w:lineRule="auto"/>
        <w:ind w:right="134" w:firstLine="0"/>
      </w:pPr>
      <w:r>
        <w:t>delivering</w:t>
      </w:r>
      <w:r>
        <w:rPr>
          <w:spacing w:val="-2"/>
        </w:rPr>
        <w:t xml:space="preserve"> </w:t>
      </w:r>
      <w:r>
        <w:t>the</w:t>
      </w:r>
      <w:r>
        <w:rPr>
          <w:spacing w:val="-4"/>
        </w:rPr>
        <w:t xml:space="preserve"> </w:t>
      </w:r>
      <w:r>
        <w:t>form</w:t>
      </w:r>
      <w:r>
        <w:rPr>
          <w:spacing w:val="-3"/>
        </w:rPr>
        <w:t xml:space="preserve"> </w:t>
      </w:r>
      <w:r>
        <w:t>by</w:t>
      </w:r>
      <w:r>
        <w:rPr>
          <w:spacing w:val="-4"/>
        </w:rPr>
        <w:t xml:space="preserve"> </w:t>
      </w:r>
      <w:r>
        <w:t>hand</w:t>
      </w:r>
      <w:r>
        <w:rPr>
          <w:spacing w:val="-2"/>
        </w:rPr>
        <w:t xml:space="preserve"> </w:t>
      </w:r>
      <w:r>
        <w:t>or</w:t>
      </w:r>
      <w:r>
        <w:rPr>
          <w:spacing w:val="-3"/>
        </w:rPr>
        <w:t xml:space="preserve"> </w:t>
      </w:r>
      <w:r>
        <w:t>sending</w:t>
      </w:r>
      <w:r>
        <w:rPr>
          <w:spacing w:val="-2"/>
        </w:rPr>
        <w:t xml:space="preserve"> </w:t>
      </w:r>
      <w:r>
        <w:t>it</w:t>
      </w:r>
      <w:r>
        <w:rPr>
          <w:spacing w:val="-3"/>
        </w:rPr>
        <w:t xml:space="preserve"> </w:t>
      </w:r>
      <w:r>
        <w:t>by</w:t>
      </w:r>
      <w:r>
        <w:rPr>
          <w:spacing w:val="-4"/>
        </w:rPr>
        <w:t xml:space="preserve"> </w:t>
      </w:r>
      <w:r>
        <w:t>post</w:t>
      </w:r>
      <w:r>
        <w:rPr>
          <w:spacing w:val="-3"/>
        </w:rPr>
        <w:t xml:space="preserve"> </w:t>
      </w:r>
      <w:r>
        <w:t>to</w:t>
      </w:r>
      <w:r>
        <w:rPr>
          <w:spacing w:val="-2"/>
        </w:rPr>
        <w:t xml:space="preserve"> </w:t>
      </w:r>
      <w:r>
        <w:t>‘External</w:t>
      </w:r>
      <w:r>
        <w:rPr>
          <w:spacing w:val="-5"/>
        </w:rPr>
        <w:t xml:space="preserve"> </w:t>
      </w:r>
      <w:r>
        <w:t>Trustee</w:t>
      </w:r>
      <w:r>
        <w:rPr>
          <w:spacing w:val="-4"/>
        </w:rPr>
        <w:t xml:space="preserve"> </w:t>
      </w:r>
      <w:r>
        <w:t>(Complaints),</w:t>
      </w:r>
      <w:r>
        <w:rPr>
          <w:spacing w:val="-3"/>
        </w:rPr>
        <w:t xml:space="preserve"> </w:t>
      </w:r>
      <w:r>
        <w:t>Oxford University Student Union, 4 Worcester Street, Oxford OX1 2BX’</w:t>
      </w:r>
    </w:p>
    <w:p w:rsidR="007518ED" w:rsidRDefault="00936993">
      <w:pPr>
        <w:pStyle w:val="BodyText"/>
        <w:spacing w:before="169" w:line="256" w:lineRule="auto"/>
        <w:ind w:right="245"/>
      </w:pPr>
      <w:r>
        <w:t>The</w:t>
      </w:r>
      <w:r>
        <w:rPr>
          <w:spacing w:val="-5"/>
        </w:rPr>
        <w:t xml:space="preserve"> </w:t>
      </w:r>
      <w:r>
        <w:t>Oxford</w:t>
      </w:r>
      <w:r>
        <w:rPr>
          <w:spacing w:val="-5"/>
        </w:rPr>
        <w:t xml:space="preserve"> </w:t>
      </w:r>
      <w:r>
        <w:t>SU</w:t>
      </w:r>
      <w:r>
        <w:rPr>
          <w:spacing w:val="-3"/>
        </w:rPr>
        <w:t xml:space="preserve"> </w:t>
      </w:r>
      <w:r>
        <w:t>Complaints</w:t>
      </w:r>
      <w:r>
        <w:rPr>
          <w:spacing w:val="-2"/>
        </w:rPr>
        <w:t xml:space="preserve"> </w:t>
      </w:r>
      <w:r>
        <w:t>Appeals</w:t>
      </w:r>
      <w:r>
        <w:rPr>
          <w:spacing w:val="-2"/>
        </w:rPr>
        <w:t xml:space="preserve"> </w:t>
      </w:r>
      <w:r>
        <w:t>Form</w:t>
      </w:r>
      <w:r>
        <w:rPr>
          <w:spacing w:val="-2"/>
        </w:rPr>
        <w:t xml:space="preserve"> </w:t>
      </w:r>
      <w:r>
        <w:t>is</w:t>
      </w:r>
      <w:r>
        <w:rPr>
          <w:spacing w:val="-2"/>
        </w:rPr>
        <w:t xml:space="preserve"> </w:t>
      </w:r>
      <w:r>
        <w:t>at</w:t>
      </w:r>
      <w:r>
        <w:rPr>
          <w:spacing w:val="-4"/>
        </w:rPr>
        <w:t xml:space="preserve"> </w:t>
      </w:r>
      <w:r>
        <w:t>the</w:t>
      </w:r>
      <w:r>
        <w:rPr>
          <w:spacing w:val="-3"/>
        </w:rPr>
        <w:t xml:space="preserve"> </w:t>
      </w:r>
      <w:r>
        <w:t>end</w:t>
      </w:r>
      <w:r>
        <w:rPr>
          <w:spacing w:val="-3"/>
        </w:rPr>
        <w:t xml:space="preserve"> </w:t>
      </w:r>
      <w:r>
        <w:t>of</w:t>
      </w:r>
      <w:r>
        <w:rPr>
          <w:spacing w:val="-4"/>
        </w:rPr>
        <w:t xml:space="preserve"> </w:t>
      </w:r>
      <w:r>
        <w:t>this</w:t>
      </w:r>
      <w:r>
        <w:rPr>
          <w:spacing w:val="-2"/>
        </w:rPr>
        <w:t xml:space="preserve"> </w:t>
      </w:r>
      <w:r>
        <w:t>document,</w:t>
      </w:r>
      <w:r>
        <w:rPr>
          <w:spacing w:val="-6"/>
        </w:rPr>
        <w:t xml:space="preserve"> </w:t>
      </w:r>
      <w:r>
        <w:t>or</w:t>
      </w:r>
      <w:r>
        <w:rPr>
          <w:spacing w:val="-2"/>
        </w:rPr>
        <w:t xml:space="preserve"> </w:t>
      </w:r>
      <w:r>
        <w:t>is</w:t>
      </w:r>
      <w:r>
        <w:rPr>
          <w:spacing w:val="-2"/>
        </w:rPr>
        <w:t xml:space="preserve"> </w:t>
      </w:r>
      <w:r>
        <w:t>available</w:t>
      </w:r>
      <w:r>
        <w:rPr>
          <w:spacing w:val="-3"/>
        </w:rPr>
        <w:t xml:space="preserve"> </w:t>
      </w:r>
      <w:r>
        <w:t>on the Oxford SU website</w:t>
      </w:r>
      <w:r>
        <w:rPr>
          <w:vertAlign w:val="superscript"/>
        </w:rPr>
        <w:t>6</w:t>
      </w:r>
      <w:r>
        <w:t xml:space="preserve"> or from </w:t>
      </w:r>
      <w:hyperlink r:id="rId19">
        <w:r>
          <w:t>complaints@oxfordsu.ox.ac.uk</w:t>
        </w:r>
      </w:hyperlink>
      <w:r>
        <w:t xml:space="preserve"> or 01865 288 452.</w:t>
      </w:r>
    </w:p>
    <w:p w:rsidR="007518ED" w:rsidRDefault="007518ED">
      <w:pPr>
        <w:pStyle w:val="BodyText"/>
        <w:ind w:left="0"/>
        <w:rPr>
          <w:sz w:val="20"/>
        </w:rPr>
      </w:pPr>
    </w:p>
    <w:p w:rsidR="007518ED" w:rsidRDefault="007518ED">
      <w:pPr>
        <w:pStyle w:val="BodyText"/>
        <w:ind w:left="0"/>
        <w:rPr>
          <w:sz w:val="20"/>
        </w:rPr>
      </w:pPr>
    </w:p>
    <w:p w:rsidR="007518ED" w:rsidRDefault="007518ED">
      <w:pPr>
        <w:pStyle w:val="BodyText"/>
        <w:ind w:left="0"/>
        <w:rPr>
          <w:sz w:val="20"/>
        </w:rPr>
      </w:pPr>
    </w:p>
    <w:p w:rsidR="007518ED" w:rsidRDefault="002E43E9">
      <w:pPr>
        <w:pStyle w:val="BodyText"/>
        <w:spacing w:before="4"/>
        <w:ind w:left="0"/>
        <w:rPr>
          <w:sz w:val="12"/>
        </w:rPr>
      </w:pPr>
      <w:r>
        <w:rPr>
          <w:noProof/>
        </w:rPr>
        <mc:AlternateContent>
          <mc:Choice Requires="wps">
            <w:drawing>
              <wp:anchor distT="0" distB="0" distL="0" distR="0" simplePos="0" relativeHeight="487588352" behindDoc="1" locked="0" layoutInCell="1" allowOverlap="1">
                <wp:simplePos x="0" y="0"/>
                <wp:positionH relativeFrom="page">
                  <wp:posOffset>914400</wp:posOffset>
                </wp:positionH>
                <wp:positionV relativeFrom="paragraph">
                  <wp:posOffset>105410</wp:posOffset>
                </wp:positionV>
                <wp:extent cx="1828800" cy="762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95A8C" id="docshape2" o:spid="_x0000_s1026" style="position:absolute;margin-left:1in;margin-top:8.3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GqdAIAAPcEAAAOAAAAZHJzL2Uyb0RvYy54bWysVNuO2yAQfa/Uf0C8Z32Rc7G1zmovTVVp&#10;26607QcQwDGqzVAgcbbV/nsHnKTZ9mVV1Q8YmGE4M+cMl1f7viM7aZ0CXdPsIqVEag5C6U1Nv35Z&#10;TRaUOM+0YB1oWdMn6ejV8u2by8FUMocWOiEtwSDaVYOpaeu9qZLE8Vb2zF2AkRqNDdieeVzaTSIs&#10;GzB63yV5ms6SAawwFrh0DnfvRiNdxvhNI7n/3DROetLVFLH5ONo4rsOYLC9ZtbHMtIofYLB/QNEz&#10;pfHSU6g75hnZWvVXqF5xCw4af8GhT6BpFJcxB8wmS//I5rFlRsZcsDjOnMrk/l9Y/mn3YIkSNc0p&#10;0axHigRwFy7OQ3EG4yr0eTQPNqTnzD3wb45ouG2Z3shra2FoJRMIKQv+yYsDYeHwKFkPH0FgbLb1&#10;EOu0b2wfAmIFyD7S8XSiQ+494biZLfLFIkXWONrmszyylbDqeNZY599L6EmY1NQi2TE22907H7Cw&#10;6ugSsUOnxEp1XVzYzfq2s2THgjDiF+FjiudunQ7OGsKxMeK4gxDxjmALYCPRP8ssL9KbvJysZov5&#10;pFgV00k5TxeTNCtvyllalMXd6jkAzIqqVUJIfa+0PIouK15H6kH+o1yi7MhQ03KaT2PuL9C71yXZ&#10;K4892Km+plhu/MauCLS+0wLTZpVnqhvnyUv4scpYg+M/ViWKIPA+6mcN4gk1YAFJQjbxtcBJC/YH&#10;JQN2Xk3d9y2zkpLug0YdlVlRhFaNi2I6R96JPbeszy1McwxVU0/JOL31Y3tvjVWbFm/KYmE0XKP2&#10;GhWFEXQ5ojooFrsrZnB4CUL7nq+j1+/3avkLAAD//wMAUEsDBBQABgAIAAAAIQCepX0T3AAAAAkB&#10;AAAPAAAAZHJzL2Rvd25yZXYueG1sTE/LTsMwELwj8Q/WInGjDiGEEOJUFIkjEi0c6M2JlyRqvA62&#10;2wa+nu0JbjsPzc5Uy9mO4oA+DI4UXC8SEEitMwN1Ct7fnq8KECFqMnp0hAq+McCyPj+rdGnckdZ4&#10;2MROcAiFUivoY5xKKUPbo9Vh4SYk1j6dtzoy9J00Xh853I4yTZJcWj0Qf+j1hE89trvN3ipY3Rer&#10;r9eMXn7WzRa3H83uNvWJUpcX8+MDiIhz/DPDqT5Xh5o7NW5PJoiRcZbxlshHnoNgQ3aTMtEwcVeA&#10;rCv5f0H9CwAA//8DAFBLAQItABQABgAIAAAAIQC2gziS/gAAAOEBAAATAAAAAAAAAAAAAAAAAAAA&#10;AABbQ29udGVudF9UeXBlc10ueG1sUEsBAi0AFAAGAAgAAAAhADj9If/WAAAAlAEAAAsAAAAAAAAA&#10;AAAAAAAALwEAAF9yZWxzLy5yZWxzUEsBAi0AFAAGAAgAAAAhAGOp4ap0AgAA9wQAAA4AAAAAAAAA&#10;AAAAAAAALgIAAGRycy9lMm9Eb2MueG1sUEsBAi0AFAAGAAgAAAAhAJ6lfRPcAAAACQEAAA8AAAAA&#10;AAAAAAAAAAAAzgQAAGRycy9kb3ducmV2LnhtbFBLBQYAAAAABAAEAPMAAADXBQAAAAA=&#10;" fillcolor="black" stroked="f">
                <w10:wrap type="topAndBottom" anchorx="page"/>
              </v:rect>
            </w:pict>
          </mc:Fallback>
        </mc:AlternateContent>
      </w:r>
    </w:p>
    <w:p w:rsidR="007518ED" w:rsidRDefault="00936993">
      <w:pPr>
        <w:pStyle w:val="BodyText"/>
        <w:spacing w:before="91"/>
      </w:pPr>
      <w:r>
        <w:rPr>
          <w:spacing w:val="-2"/>
          <w:vertAlign w:val="superscript"/>
        </w:rPr>
        <w:t>6</w:t>
      </w:r>
      <w:r>
        <w:rPr>
          <w:spacing w:val="43"/>
        </w:rPr>
        <w:t xml:space="preserve"> </w:t>
      </w:r>
      <w:r>
        <w:rPr>
          <w:spacing w:val="-2"/>
        </w:rPr>
        <w:t>https://</w:t>
      </w:r>
      <w:hyperlink r:id="rId20">
        <w:r>
          <w:rPr>
            <w:spacing w:val="-2"/>
          </w:rPr>
          <w:t>www.oxfordsu.org/your-union/governing-documents/</w:t>
        </w:r>
      </w:hyperlink>
    </w:p>
    <w:p w:rsidR="007518ED" w:rsidRDefault="007518ED">
      <w:pPr>
        <w:sectPr w:rsidR="007518ED">
          <w:pgSz w:w="11910" w:h="16840"/>
          <w:pgMar w:top="1360" w:right="1340" w:bottom="280" w:left="1340" w:header="720" w:footer="720" w:gutter="0"/>
          <w:cols w:space="720"/>
        </w:sectPr>
      </w:pPr>
    </w:p>
    <w:p w:rsidR="007518ED" w:rsidRDefault="00936993">
      <w:pPr>
        <w:pStyle w:val="BodyText"/>
        <w:spacing w:before="64" w:line="256" w:lineRule="auto"/>
      </w:pPr>
      <w:r>
        <w:lastRenderedPageBreak/>
        <w:t>If the</w:t>
      </w:r>
      <w:r>
        <w:rPr>
          <w:spacing w:val="-4"/>
        </w:rPr>
        <w:t xml:space="preserve"> </w:t>
      </w:r>
      <w:r>
        <w:t>person</w:t>
      </w:r>
      <w:r>
        <w:rPr>
          <w:spacing w:val="-4"/>
        </w:rPr>
        <w:t xml:space="preserve"> </w:t>
      </w:r>
      <w:r>
        <w:t>appealing</w:t>
      </w:r>
      <w:r>
        <w:rPr>
          <w:spacing w:val="-2"/>
        </w:rPr>
        <w:t xml:space="preserve"> </w:t>
      </w:r>
      <w:r>
        <w:t>requires</w:t>
      </w:r>
      <w:r>
        <w:rPr>
          <w:spacing w:val="-4"/>
        </w:rPr>
        <w:t xml:space="preserve"> </w:t>
      </w:r>
      <w:r>
        <w:t>more</w:t>
      </w:r>
      <w:r>
        <w:rPr>
          <w:spacing w:val="-4"/>
        </w:rPr>
        <w:t xml:space="preserve"> </w:t>
      </w:r>
      <w:r>
        <w:t>time,</w:t>
      </w:r>
      <w:r>
        <w:rPr>
          <w:spacing w:val="-3"/>
        </w:rPr>
        <w:t xml:space="preserve"> </w:t>
      </w:r>
      <w:r>
        <w:t>they</w:t>
      </w:r>
      <w:r>
        <w:rPr>
          <w:spacing w:val="-6"/>
        </w:rPr>
        <w:t xml:space="preserve"> </w:t>
      </w:r>
      <w:r>
        <w:t>should</w:t>
      </w:r>
      <w:r>
        <w:rPr>
          <w:spacing w:val="-2"/>
        </w:rPr>
        <w:t xml:space="preserve"> </w:t>
      </w:r>
      <w:r>
        <w:t>contact</w:t>
      </w:r>
      <w:r>
        <w:rPr>
          <w:spacing w:val="-3"/>
        </w:rPr>
        <w:t xml:space="preserve"> </w:t>
      </w:r>
      <w:r>
        <w:t>the</w:t>
      </w:r>
      <w:r>
        <w:rPr>
          <w:spacing w:val="-2"/>
        </w:rPr>
        <w:t xml:space="preserve"> </w:t>
      </w:r>
      <w:r>
        <w:t>External</w:t>
      </w:r>
      <w:r>
        <w:rPr>
          <w:spacing w:val="-2"/>
        </w:rPr>
        <w:t xml:space="preserve"> </w:t>
      </w:r>
      <w:r>
        <w:t xml:space="preserve">Trustee </w:t>
      </w:r>
      <w:r>
        <w:rPr>
          <w:spacing w:val="-2"/>
        </w:rPr>
        <w:t>(Complaints).</w:t>
      </w:r>
    </w:p>
    <w:p w:rsidR="007518ED" w:rsidRDefault="00936993">
      <w:pPr>
        <w:pStyle w:val="ListParagraph"/>
        <w:numPr>
          <w:ilvl w:val="0"/>
          <w:numId w:val="10"/>
        </w:numPr>
        <w:tabs>
          <w:tab w:val="left" w:pos="468"/>
        </w:tabs>
        <w:spacing w:before="164" w:line="259" w:lineRule="auto"/>
        <w:ind w:right="124" w:firstLine="0"/>
        <w:jc w:val="left"/>
      </w:pPr>
      <w:r>
        <w:t>If the complainant feels it is not appropriate to approach the External Trustee (Complaints), an appeal may be made instead to the Chair of Trustees (including where, exceptionally, the External Trustee (Complaints) has been an initial panel</w:t>
      </w:r>
      <w:r>
        <w:rPr>
          <w:spacing w:val="-1"/>
        </w:rPr>
        <w:t xml:space="preserve"> </w:t>
      </w:r>
      <w:r>
        <w:t xml:space="preserve">member). Contact </w:t>
      </w:r>
      <w:hyperlink r:id="rId21">
        <w:r>
          <w:t>enquiries@oxfordsu.ox.ac.uk</w:t>
        </w:r>
      </w:hyperlink>
      <w:r>
        <w:t xml:space="preserve"> or</w:t>
      </w:r>
      <w:r>
        <w:rPr>
          <w:spacing w:val="-1"/>
        </w:rPr>
        <w:t xml:space="preserve"> </w:t>
      </w:r>
      <w:r>
        <w:t>01865</w:t>
      </w:r>
      <w:r>
        <w:rPr>
          <w:spacing w:val="-4"/>
        </w:rPr>
        <w:t xml:space="preserve"> </w:t>
      </w:r>
      <w:r>
        <w:t>288</w:t>
      </w:r>
      <w:r>
        <w:rPr>
          <w:spacing w:val="-4"/>
        </w:rPr>
        <w:t xml:space="preserve"> </w:t>
      </w:r>
      <w:r>
        <w:t>452</w:t>
      </w:r>
      <w:r>
        <w:rPr>
          <w:spacing w:val="-4"/>
        </w:rPr>
        <w:t xml:space="preserve"> </w:t>
      </w:r>
      <w:r>
        <w:t>for</w:t>
      </w:r>
      <w:r>
        <w:rPr>
          <w:spacing w:val="-1"/>
        </w:rPr>
        <w:t xml:space="preserve"> </w:t>
      </w:r>
      <w:r>
        <w:t>how</w:t>
      </w:r>
      <w:r>
        <w:rPr>
          <w:spacing w:val="-5"/>
        </w:rPr>
        <w:t xml:space="preserve"> </w:t>
      </w:r>
      <w:r>
        <w:t>to</w:t>
      </w:r>
      <w:r>
        <w:rPr>
          <w:spacing w:val="-4"/>
        </w:rPr>
        <w:t xml:space="preserve"> </w:t>
      </w:r>
      <w:r>
        <w:t>contact</w:t>
      </w:r>
      <w:r>
        <w:rPr>
          <w:spacing w:val="-3"/>
        </w:rPr>
        <w:t xml:space="preserve"> </w:t>
      </w:r>
      <w:r>
        <w:t>the</w:t>
      </w:r>
      <w:r>
        <w:rPr>
          <w:spacing w:val="-2"/>
        </w:rPr>
        <w:t xml:space="preserve"> </w:t>
      </w:r>
      <w:r>
        <w:t>Chair.</w:t>
      </w:r>
      <w:r>
        <w:rPr>
          <w:spacing w:val="-3"/>
        </w:rPr>
        <w:t xml:space="preserve"> </w:t>
      </w:r>
      <w:r>
        <w:t>In</w:t>
      </w:r>
      <w:r>
        <w:rPr>
          <w:spacing w:val="-4"/>
        </w:rPr>
        <w:t xml:space="preserve"> </w:t>
      </w:r>
      <w:r>
        <w:t>the</w:t>
      </w:r>
      <w:r>
        <w:rPr>
          <w:spacing w:val="-4"/>
        </w:rPr>
        <w:t xml:space="preserve"> </w:t>
      </w:r>
      <w:r>
        <w:t>case</w:t>
      </w:r>
      <w:r>
        <w:rPr>
          <w:spacing w:val="-4"/>
        </w:rPr>
        <w:t xml:space="preserve"> </w:t>
      </w:r>
      <w:r>
        <w:t>that the appeal is made to the Chair of Trustees, they should follow the Procedure outlined for the External Trustee (Complaints).</w:t>
      </w:r>
    </w:p>
    <w:p w:rsidR="007518ED" w:rsidRDefault="00936993">
      <w:pPr>
        <w:pStyle w:val="ListParagraph"/>
        <w:numPr>
          <w:ilvl w:val="0"/>
          <w:numId w:val="10"/>
        </w:numPr>
        <w:tabs>
          <w:tab w:val="left" w:pos="470"/>
        </w:tabs>
        <w:spacing w:before="159" w:line="259" w:lineRule="auto"/>
        <w:ind w:right="150" w:firstLine="0"/>
        <w:jc w:val="left"/>
      </w:pPr>
      <w:r>
        <w:t>Every effort will be made to achieve a fair and prompt resolution to the appeal. The aim will always be to conclude the appeal within a period of no more than</w:t>
      </w:r>
      <w:r w:rsidRPr="002E43E9">
        <w:t xml:space="preserve"> </w:t>
      </w:r>
      <w:r w:rsidR="00CF53AD" w:rsidRPr="002E43E9">
        <w:t>ten</w:t>
      </w:r>
      <w:r>
        <w:rPr>
          <w:color w:val="000000"/>
        </w:rPr>
        <w:t xml:space="preserve"> working days during term time, and twenty working days outside of term time, of receiving a completed Oxford</w:t>
      </w:r>
      <w:r>
        <w:rPr>
          <w:color w:val="000000"/>
          <w:spacing w:val="-2"/>
        </w:rPr>
        <w:t xml:space="preserve"> </w:t>
      </w:r>
      <w:r>
        <w:rPr>
          <w:color w:val="000000"/>
        </w:rPr>
        <w:t>SU</w:t>
      </w:r>
      <w:r>
        <w:rPr>
          <w:color w:val="000000"/>
          <w:spacing w:val="-5"/>
        </w:rPr>
        <w:t xml:space="preserve"> </w:t>
      </w:r>
      <w:r>
        <w:rPr>
          <w:color w:val="000000"/>
        </w:rPr>
        <w:t>Complaints</w:t>
      </w:r>
      <w:r>
        <w:rPr>
          <w:color w:val="000000"/>
          <w:spacing w:val="-3"/>
        </w:rPr>
        <w:t xml:space="preserve"> </w:t>
      </w:r>
      <w:r>
        <w:rPr>
          <w:color w:val="000000"/>
        </w:rPr>
        <w:t>Appeals</w:t>
      </w:r>
      <w:r>
        <w:rPr>
          <w:color w:val="000000"/>
          <w:spacing w:val="-1"/>
        </w:rPr>
        <w:t xml:space="preserve"> </w:t>
      </w:r>
      <w:r>
        <w:rPr>
          <w:color w:val="000000"/>
        </w:rPr>
        <w:t>Form.</w:t>
      </w:r>
      <w:r>
        <w:rPr>
          <w:color w:val="000000"/>
          <w:spacing w:val="-3"/>
        </w:rPr>
        <w:t xml:space="preserve"> </w:t>
      </w:r>
      <w:r>
        <w:rPr>
          <w:color w:val="000000"/>
        </w:rPr>
        <w:t>It</w:t>
      </w:r>
      <w:r>
        <w:rPr>
          <w:color w:val="000000"/>
          <w:spacing w:val="-3"/>
        </w:rPr>
        <w:t xml:space="preserve"> </w:t>
      </w:r>
      <w:r>
        <w:rPr>
          <w:color w:val="000000"/>
        </w:rPr>
        <w:t>this</w:t>
      </w:r>
      <w:r>
        <w:rPr>
          <w:color w:val="000000"/>
          <w:spacing w:val="-1"/>
        </w:rPr>
        <w:t xml:space="preserve"> </w:t>
      </w:r>
      <w:r>
        <w:rPr>
          <w:color w:val="000000"/>
        </w:rPr>
        <w:t>is</w:t>
      </w:r>
      <w:r>
        <w:rPr>
          <w:color w:val="000000"/>
          <w:spacing w:val="-1"/>
        </w:rPr>
        <w:t xml:space="preserve"> </w:t>
      </w:r>
      <w:r>
        <w:rPr>
          <w:color w:val="000000"/>
        </w:rPr>
        <w:t>not possible,</w:t>
      </w:r>
      <w:r>
        <w:rPr>
          <w:color w:val="000000"/>
          <w:spacing w:val="-3"/>
        </w:rPr>
        <w:t xml:space="preserve"> </w:t>
      </w:r>
      <w:r>
        <w:rPr>
          <w:color w:val="000000"/>
        </w:rPr>
        <w:t>then</w:t>
      </w:r>
      <w:r>
        <w:rPr>
          <w:color w:val="000000"/>
          <w:spacing w:val="-4"/>
        </w:rPr>
        <w:t xml:space="preserve"> </w:t>
      </w:r>
      <w:r>
        <w:rPr>
          <w:color w:val="000000"/>
        </w:rPr>
        <w:t>all</w:t>
      </w:r>
      <w:r>
        <w:rPr>
          <w:color w:val="000000"/>
          <w:spacing w:val="-2"/>
        </w:rPr>
        <w:t xml:space="preserve"> </w:t>
      </w:r>
      <w:r>
        <w:rPr>
          <w:color w:val="000000"/>
        </w:rPr>
        <w:t>parties</w:t>
      </w:r>
      <w:r>
        <w:rPr>
          <w:color w:val="000000"/>
          <w:spacing w:val="-2"/>
        </w:rPr>
        <w:t xml:space="preserve"> </w:t>
      </w:r>
      <w:r>
        <w:rPr>
          <w:color w:val="000000"/>
        </w:rPr>
        <w:t>to</w:t>
      </w:r>
      <w:r>
        <w:rPr>
          <w:color w:val="000000"/>
          <w:spacing w:val="-4"/>
        </w:rPr>
        <w:t xml:space="preserve"> </w:t>
      </w:r>
      <w:r>
        <w:rPr>
          <w:color w:val="000000"/>
        </w:rPr>
        <w:t>the</w:t>
      </w:r>
      <w:r>
        <w:rPr>
          <w:color w:val="000000"/>
          <w:spacing w:val="-4"/>
        </w:rPr>
        <w:t xml:space="preserve"> </w:t>
      </w:r>
      <w:r>
        <w:rPr>
          <w:color w:val="000000"/>
        </w:rPr>
        <w:t>appeal</w:t>
      </w:r>
      <w:r>
        <w:rPr>
          <w:color w:val="000000"/>
          <w:spacing w:val="-3"/>
        </w:rPr>
        <w:t xml:space="preserve"> </w:t>
      </w:r>
      <w:r>
        <w:rPr>
          <w:color w:val="000000"/>
        </w:rPr>
        <w:t xml:space="preserve">will be informed of the likely time frame, and the External Trustee (Complaints) or the panel will contact all parties involved in the appeal to notify them of progress no less than once a </w:t>
      </w:r>
      <w:r>
        <w:rPr>
          <w:color w:val="000000"/>
          <w:spacing w:val="-2"/>
        </w:rPr>
        <w:t>fortnight.</w:t>
      </w:r>
    </w:p>
    <w:p w:rsidR="007518ED" w:rsidRDefault="007518ED">
      <w:pPr>
        <w:pStyle w:val="BodyText"/>
        <w:ind w:left="0"/>
        <w:rPr>
          <w:sz w:val="24"/>
        </w:rPr>
      </w:pPr>
    </w:p>
    <w:p w:rsidR="007518ED" w:rsidRDefault="00936993">
      <w:pPr>
        <w:pStyle w:val="Heading1"/>
        <w:spacing w:before="154"/>
      </w:pPr>
      <w:r>
        <w:t>Dealing</w:t>
      </w:r>
      <w:r>
        <w:rPr>
          <w:spacing w:val="-7"/>
        </w:rPr>
        <w:t xml:space="preserve"> </w:t>
      </w:r>
      <w:r>
        <w:t>with</w:t>
      </w:r>
      <w:r>
        <w:rPr>
          <w:spacing w:val="-3"/>
        </w:rPr>
        <w:t xml:space="preserve"> </w:t>
      </w:r>
      <w:r>
        <w:t>an</w:t>
      </w:r>
      <w:r>
        <w:rPr>
          <w:spacing w:val="-1"/>
        </w:rPr>
        <w:t xml:space="preserve"> </w:t>
      </w:r>
      <w:r>
        <w:rPr>
          <w:spacing w:val="-2"/>
        </w:rPr>
        <w:t>appeal</w:t>
      </w:r>
    </w:p>
    <w:p w:rsidR="007518ED" w:rsidRPr="00C642DF" w:rsidRDefault="00936993">
      <w:pPr>
        <w:pStyle w:val="ListParagraph"/>
        <w:numPr>
          <w:ilvl w:val="0"/>
          <w:numId w:val="10"/>
        </w:numPr>
        <w:tabs>
          <w:tab w:val="left" w:pos="468"/>
        </w:tabs>
        <w:spacing w:before="182" w:line="259" w:lineRule="auto"/>
        <w:ind w:right="135" w:firstLine="0"/>
        <w:jc w:val="left"/>
      </w:pPr>
      <w:r w:rsidRPr="00C642DF">
        <w:t xml:space="preserve">On receipt of the appeal, the External Trustee (Complaints) </w:t>
      </w:r>
      <w:r w:rsidRPr="002E43E9">
        <w:t>will appoint a panel of 3 Trustees to deal with the appeal</w:t>
      </w:r>
      <w:r w:rsidRPr="00C642DF">
        <w:rPr>
          <w:color w:val="000000"/>
        </w:rPr>
        <w:t>. This panel may include the External Trustee (Complaints). This</w:t>
      </w:r>
      <w:r w:rsidRPr="00C642DF">
        <w:rPr>
          <w:color w:val="000000"/>
          <w:spacing w:val="-1"/>
        </w:rPr>
        <w:t xml:space="preserve"> </w:t>
      </w:r>
      <w:r w:rsidRPr="00C642DF">
        <w:rPr>
          <w:color w:val="000000"/>
        </w:rPr>
        <w:t>panel</w:t>
      </w:r>
      <w:r w:rsidRPr="00C642DF">
        <w:rPr>
          <w:color w:val="000000"/>
          <w:spacing w:val="-5"/>
        </w:rPr>
        <w:t xml:space="preserve"> </w:t>
      </w:r>
      <w:r w:rsidRPr="00C642DF">
        <w:rPr>
          <w:color w:val="000000"/>
        </w:rPr>
        <w:t>must not</w:t>
      </w:r>
      <w:r w:rsidRPr="00C642DF">
        <w:rPr>
          <w:color w:val="000000"/>
          <w:spacing w:val="-3"/>
        </w:rPr>
        <w:t xml:space="preserve"> </w:t>
      </w:r>
      <w:r w:rsidRPr="00C642DF">
        <w:rPr>
          <w:color w:val="000000"/>
        </w:rPr>
        <w:t>include</w:t>
      </w:r>
      <w:r w:rsidRPr="00C642DF">
        <w:rPr>
          <w:color w:val="000000"/>
          <w:spacing w:val="-2"/>
        </w:rPr>
        <w:t xml:space="preserve"> </w:t>
      </w:r>
      <w:r w:rsidRPr="00C642DF">
        <w:rPr>
          <w:color w:val="000000"/>
        </w:rPr>
        <w:t>any</w:t>
      </w:r>
      <w:r w:rsidRPr="00C642DF">
        <w:rPr>
          <w:color w:val="000000"/>
          <w:spacing w:val="-4"/>
        </w:rPr>
        <w:t xml:space="preserve"> </w:t>
      </w:r>
      <w:r w:rsidRPr="00C642DF">
        <w:rPr>
          <w:color w:val="000000"/>
        </w:rPr>
        <w:t>Trustees</w:t>
      </w:r>
      <w:r w:rsidRPr="00C642DF">
        <w:rPr>
          <w:color w:val="000000"/>
          <w:spacing w:val="-1"/>
        </w:rPr>
        <w:t xml:space="preserve"> </w:t>
      </w:r>
      <w:r w:rsidRPr="00C642DF">
        <w:rPr>
          <w:color w:val="000000"/>
        </w:rPr>
        <w:t>who</w:t>
      </w:r>
      <w:r w:rsidRPr="00C642DF">
        <w:rPr>
          <w:color w:val="000000"/>
          <w:spacing w:val="-2"/>
        </w:rPr>
        <w:t xml:space="preserve"> </w:t>
      </w:r>
      <w:r w:rsidRPr="00C642DF">
        <w:rPr>
          <w:color w:val="000000"/>
        </w:rPr>
        <w:t>were</w:t>
      </w:r>
      <w:r w:rsidRPr="00C642DF">
        <w:rPr>
          <w:color w:val="000000"/>
          <w:spacing w:val="-2"/>
        </w:rPr>
        <w:t xml:space="preserve"> </w:t>
      </w:r>
      <w:r w:rsidRPr="00C642DF">
        <w:rPr>
          <w:color w:val="000000"/>
        </w:rPr>
        <w:t>on</w:t>
      </w:r>
      <w:r w:rsidRPr="00C642DF">
        <w:rPr>
          <w:color w:val="000000"/>
          <w:spacing w:val="-4"/>
        </w:rPr>
        <w:t xml:space="preserve"> </w:t>
      </w:r>
      <w:r w:rsidRPr="00C642DF">
        <w:rPr>
          <w:color w:val="000000"/>
        </w:rPr>
        <w:t>the</w:t>
      </w:r>
      <w:r w:rsidRPr="00C642DF">
        <w:rPr>
          <w:color w:val="000000"/>
          <w:spacing w:val="-4"/>
        </w:rPr>
        <w:t xml:space="preserve"> </w:t>
      </w:r>
      <w:r w:rsidRPr="00C642DF">
        <w:rPr>
          <w:color w:val="000000"/>
        </w:rPr>
        <w:t>panel</w:t>
      </w:r>
      <w:r w:rsidRPr="00C642DF">
        <w:rPr>
          <w:color w:val="000000"/>
          <w:spacing w:val="-2"/>
        </w:rPr>
        <w:t xml:space="preserve"> </w:t>
      </w:r>
      <w:r w:rsidRPr="00C642DF">
        <w:rPr>
          <w:color w:val="000000"/>
        </w:rPr>
        <w:t>that</w:t>
      </w:r>
      <w:r w:rsidRPr="00C642DF">
        <w:rPr>
          <w:color w:val="000000"/>
          <w:spacing w:val="-3"/>
        </w:rPr>
        <w:t xml:space="preserve"> </w:t>
      </w:r>
      <w:r w:rsidRPr="00C642DF">
        <w:rPr>
          <w:color w:val="000000"/>
        </w:rPr>
        <w:t>considered</w:t>
      </w:r>
      <w:r w:rsidRPr="00C642DF">
        <w:rPr>
          <w:color w:val="000000"/>
          <w:spacing w:val="-2"/>
        </w:rPr>
        <w:t xml:space="preserve"> </w:t>
      </w:r>
      <w:r w:rsidRPr="00C642DF">
        <w:rPr>
          <w:color w:val="000000"/>
        </w:rPr>
        <w:t>the</w:t>
      </w:r>
      <w:r w:rsidRPr="00C642DF">
        <w:rPr>
          <w:color w:val="000000"/>
          <w:spacing w:val="-4"/>
        </w:rPr>
        <w:t xml:space="preserve"> </w:t>
      </w:r>
      <w:r w:rsidRPr="00C642DF">
        <w:rPr>
          <w:color w:val="000000"/>
        </w:rPr>
        <w:t>original complaint. If a prospective panel member has any conflict of interest in the matter, they should either step down or ask the External Trustee (Complaints) to seek agreement of all parties to waive the conflict.</w:t>
      </w:r>
    </w:p>
    <w:p w:rsidR="007518ED" w:rsidRDefault="00936993">
      <w:pPr>
        <w:pStyle w:val="ListParagraph"/>
        <w:numPr>
          <w:ilvl w:val="0"/>
          <w:numId w:val="10"/>
        </w:numPr>
        <w:tabs>
          <w:tab w:val="left" w:pos="468"/>
        </w:tabs>
        <w:spacing w:line="254" w:lineRule="auto"/>
        <w:ind w:right="124" w:firstLine="0"/>
        <w:jc w:val="left"/>
      </w:pPr>
      <w:r>
        <w:t>The</w:t>
      </w:r>
      <w:r>
        <w:rPr>
          <w:spacing w:val="-4"/>
        </w:rPr>
        <w:t xml:space="preserve"> </w:t>
      </w:r>
      <w:r>
        <w:t>panel</w:t>
      </w:r>
      <w:r>
        <w:rPr>
          <w:spacing w:val="-2"/>
        </w:rPr>
        <w:t xml:space="preserve"> </w:t>
      </w:r>
      <w:r>
        <w:t>will</w:t>
      </w:r>
      <w:r>
        <w:rPr>
          <w:spacing w:val="-2"/>
        </w:rPr>
        <w:t xml:space="preserve"> </w:t>
      </w:r>
      <w:r>
        <w:t>take</w:t>
      </w:r>
      <w:r>
        <w:rPr>
          <w:spacing w:val="-4"/>
        </w:rPr>
        <w:t xml:space="preserve"> </w:t>
      </w:r>
      <w:r>
        <w:t>such</w:t>
      </w:r>
      <w:r>
        <w:rPr>
          <w:spacing w:val="-2"/>
        </w:rPr>
        <w:t xml:space="preserve"> </w:t>
      </w:r>
      <w:r>
        <w:t>steps</w:t>
      </w:r>
      <w:r>
        <w:rPr>
          <w:spacing w:val="-1"/>
        </w:rPr>
        <w:t xml:space="preserve"> </w:t>
      </w:r>
      <w:r>
        <w:t>as</w:t>
      </w:r>
      <w:r>
        <w:rPr>
          <w:spacing w:val="-4"/>
        </w:rPr>
        <w:t xml:space="preserve"> </w:t>
      </w:r>
      <w:r>
        <w:t>they</w:t>
      </w:r>
      <w:r>
        <w:rPr>
          <w:spacing w:val="-6"/>
        </w:rPr>
        <w:t xml:space="preserve"> </w:t>
      </w:r>
      <w:r>
        <w:t>think</w:t>
      </w:r>
      <w:r>
        <w:rPr>
          <w:spacing w:val="-2"/>
        </w:rPr>
        <w:t xml:space="preserve"> </w:t>
      </w:r>
      <w:r>
        <w:t>necessary</w:t>
      </w:r>
      <w:r>
        <w:rPr>
          <w:spacing w:val="-3"/>
        </w:rPr>
        <w:t xml:space="preserve"> </w:t>
      </w:r>
      <w:r>
        <w:t>or</w:t>
      </w:r>
      <w:r>
        <w:rPr>
          <w:spacing w:val="-3"/>
        </w:rPr>
        <w:t xml:space="preserve"> </w:t>
      </w:r>
      <w:r>
        <w:t>appropriate</w:t>
      </w:r>
      <w:r>
        <w:rPr>
          <w:spacing w:val="-3"/>
        </w:rPr>
        <w:t xml:space="preserve"> </w:t>
      </w:r>
      <w:r>
        <w:t>to</w:t>
      </w:r>
      <w:r>
        <w:rPr>
          <w:spacing w:val="-2"/>
        </w:rPr>
        <w:t xml:space="preserve"> </w:t>
      </w:r>
      <w:r>
        <w:t>reach</w:t>
      </w:r>
      <w:r>
        <w:rPr>
          <w:spacing w:val="-4"/>
        </w:rPr>
        <w:t xml:space="preserve"> </w:t>
      </w:r>
      <w:r>
        <w:t>a</w:t>
      </w:r>
      <w:r>
        <w:rPr>
          <w:spacing w:val="-2"/>
        </w:rPr>
        <w:t xml:space="preserve"> </w:t>
      </w:r>
      <w:r>
        <w:t>decision on the outcome of the appeal, including (where appropriate):</w:t>
      </w:r>
    </w:p>
    <w:p w:rsidR="007518ED" w:rsidRDefault="00936993">
      <w:pPr>
        <w:pStyle w:val="ListParagraph"/>
        <w:numPr>
          <w:ilvl w:val="0"/>
          <w:numId w:val="2"/>
        </w:numPr>
        <w:tabs>
          <w:tab w:val="left" w:pos="348"/>
        </w:tabs>
        <w:spacing w:before="170" w:line="259" w:lineRule="auto"/>
        <w:ind w:right="1050" w:firstLine="0"/>
      </w:pPr>
      <w:r>
        <w:t>informing</w:t>
      </w:r>
      <w:r>
        <w:rPr>
          <w:spacing w:val="-3"/>
        </w:rPr>
        <w:t xml:space="preserve"> </w:t>
      </w:r>
      <w:r>
        <w:t>the</w:t>
      </w:r>
      <w:r>
        <w:rPr>
          <w:spacing w:val="-5"/>
        </w:rPr>
        <w:t xml:space="preserve"> </w:t>
      </w:r>
      <w:r>
        <w:t>person</w:t>
      </w:r>
      <w:r>
        <w:rPr>
          <w:spacing w:val="-8"/>
        </w:rPr>
        <w:t xml:space="preserve"> </w:t>
      </w:r>
      <w:r>
        <w:t>who</w:t>
      </w:r>
      <w:r>
        <w:rPr>
          <w:spacing w:val="-3"/>
        </w:rPr>
        <w:t xml:space="preserve"> </w:t>
      </w:r>
      <w:r>
        <w:t>made</w:t>
      </w:r>
      <w:r>
        <w:rPr>
          <w:spacing w:val="-3"/>
        </w:rPr>
        <w:t xml:space="preserve"> </w:t>
      </w:r>
      <w:r>
        <w:t>the</w:t>
      </w:r>
      <w:r>
        <w:rPr>
          <w:spacing w:val="-5"/>
        </w:rPr>
        <w:t xml:space="preserve"> </w:t>
      </w:r>
      <w:r>
        <w:t>initial</w:t>
      </w:r>
      <w:r>
        <w:rPr>
          <w:spacing w:val="-1"/>
        </w:rPr>
        <w:t xml:space="preserve"> </w:t>
      </w:r>
      <w:r>
        <w:t>complaint,</w:t>
      </w:r>
      <w:r>
        <w:rPr>
          <w:spacing w:val="-1"/>
        </w:rPr>
        <w:t xml:space="preserve"> </w:t>
      </w:r>
      <w:r>
        <w:t>and</w:t>
      </w:r>
      <w:r>
        <w:rPr>
          <w:spacing w:val="-3"/>
        </w:rPr>
        <w:t xml:space="preserve"> </w:t>
      </w:r>
      <w:r>
        <w:t>providing</w:t>
      </w:r>
      <w:r>
        <w:rPr>
          <w:spacing w:val="-3"/>
        </w:rPr>
        <w:t xml:space="preserve"> </w:t>
      </w:r>
      <w:r>
        <w:t>them</w:t>
      </w:r>
      <w:r>
        <w:rPr>
          <w:spacing w:val="-2"/>
        </w:rPr>
        <w:t xml:space="preserve"> </w:t>
      </w:r>
      <w:r>
        <w:t>with</w:t>
      </w:r>
      <w:r>
        <w:rPr>
          <w:spacing w:val="-3"/>
        </w:rPr>
        <w:t xml:space="preserve"> </w:t>
      </w:r>
      <w:r>
        <w:t>the opportunity to provide additional evidence;</w:t>
      </w:r>
    </w:p>
    <w:p w:rsidR="007518ED" w:rsidRDefault="00936993">
      <w:pPr>
        <w:pStyle w:val="ListParagraph"/>
        <w:numPr>
          <w:ilvl w:val="0"/>
          <w:numId w:val="2"/>
        </w:numPr>
        <w:tabs>
          <w:tab w:val="left" w:pos="346"/>
        </w:tabs>
        <w:spacing w:before="0" w:line="251" w:lineRule="exact"/>
        <w:ind w:left="345" w:hanging="246"/>
      </w:pPr>
      <w:r>
        <w:t>meeting</w:t>
      </w:r>
      <w:r>
        <w:rPr>
          <w:spacing w:val="-6"/>
        </w:rPr>
        <w:t xml:space="preserve"> </w:t>
      </w:r>
      <w:r>
        <w:t>with</w:t>
      </w:r>
      <w:r>
        <w:rPr>
          <w:spacing w:val="-5"/>
        </w:rPr>
        <w:t xml:space="preserve"> </w:t>
      </w:r>
      <w:r>
        <w:t>the</w:t>
      </w:r>
      <w:r>
        <w:rPr>
          <w:spacing w:val="-5"/>
        </w:rPr>
        <w:t xml:space="preserve"> </w:t>
      </w:r>
      <w:r>
        <w:t>person</w:t>
      </w:r>
      <w:r>
        <w:rPr>
          <w:spacing w:val="-6"/>
        </w:rPr>
        <w:t xml:space="preserve"> </w:t>
      </w:r>
      <w:r>
        <w:t>who</w:t>
      </w:r>
      <w:r>
        <w:rPr>
          <w:spacing w:val="-5"/>
        </w:rPr>
        <w:t xml:space="preserve"> </w:t>
      </w:r>
      <w:r>
        <w:t>is</w:t>
      </w:r>
      <w:r>
        <w:rPr>
          <w:spacing w:val="-4"/>
        </w:rPr>
        <w:t xml:space="preserve"> </w:t>
      </w:r>
      <w:r>
        <w:t>appealing</w:t>
      </w:r>
      <w:r>
        <w:rPr>
          <w:spacing w:val="-5"/>
        </w:rPr>
        <w:t xml:space="preserve"> </w:t>
      </w:r>
      <w:r>
        <w:t>the</w:t>
      </w:r>
      <w:r>
        <w:rPr>
          <w:spacing w:val="-7"/>
        </w:rPr>
        <w:t xml:space="preserve"> </w:t>
      </w:r>
      <w:r>
        <w:rPr>
          <w:spacing w:val="-2"/>
        </w:rPr>
        <w:t>complaint;</w:t>
      </w:r>
    </w:p>
    <w:p w:rsidR="007518ED" w:rsidRDefault="00936993">
      <w:pPr>
        <w:pStyle w:val="ListParagraph"/>
        <w:numPr>
          <w:ilvl w:val="0"/>
          <w:numId w:val="2"/>
        </w:numPr>
        <w:tabs>
          <w:tab w:val="left" w:pos="336"/>
        </w:tabs>
        <w:spacing w:before="21" w:line="259" w:lineRule="auto"/>
        <w:ind w:right="1092" w:firstLine="0"/>
      </w:pPr>
      <w:r>
        <w:t>interviewing</w:t>
      </w:r>
      <w:r>
        <w:rPr>
          <w:spacing w:val="-2"/>
        </w:rPr>
        <w:t xml:space="preserve"> </w:t>
      </w:r>
      <w:r>
        <w:t>individuals</w:t>
      </w:r>
      <w:r>
        <w:rPr>
          <w:spacing w:val="-3"/>
        </w:rPr>
        <w:t xml:space="preserve"> </w:t>
      </w:r>
      <w:r>
        <w:t>identified</w:t>
      </w:r>
      <w:r>
        <w:rPr>
          <w:spacing w:val="-4"/>
        </w:rPr>
        <w:t xml:space="preserve"> </w:t>
      </w:r>
      <w:r>
        <w:t>by</w:t>
      </w:r>
      <w:r>
        <w:rPr>
          <w:spacing w:val="-5"/>
        </w:rPr>
        <w:t xml:space="preserve"> </w:t>
      </w:r>
      <w:r>
        <w:t>any</w:t>
      </w:r>
      <w:r>
        <w:rPr>
          <w:spacing w:val="-5"/>
        </w:rPr>
        <w:t xml:space="preserve"> </w:t>
      </w:r>
      <w:r>
        <w:t>parties</w:t>
      </w:r>
      <w:r>
        <w:rPr>
          <w:spacing w:val="-4"/>
        </w:rPr>
        <w:t xml:space="preserve"> </w:t>
      </w:r>
      <w:r>
        <w:t>to</w:t>
      </w:r>
      <w:r>
        <w:rPr>
          <w:spacing w:val="-5"/>
        </w:rPr>
        <w:t xml:space="preserve"> </w:t>
      </w:r>
      <w:r>
        <w:t>the</w:t>
      </w:r>
      <w:r>
        <w:rPr>
          <w:spacing w:val="-5"/>
        </w:rPr>
        <w:t xml:space="preserve"> </w:t>
      </w:r>
      <w:r>
        <w:t>appeal</w:t>
      </w:r>
      <w:r>
        <w:rPr>
          <w:spacing w:val="-4"/>
        </w:rPr>
        <w:t xml:space="preserve"> </w:t>
      </w:r>
      <w:r>
        <w:t>as</w:t>
      </w:r>
      <w:r>
        <w:rPr>
          <w:spacing w:val="-5"/>
        </w:rPr>
        <w:t xml:space="preserve"> </w:t>
      </w:r>
      <w:r>
        <w:t>having</w:t>
      </w:r>
      <w:r>
        <w:rPr>
          <w:spacing w:val="-4"/>
        </w:rPr>
        <w:t xml:space="preserve"> </w:t>
      </w:r>
      <w:r>
        <w:t xml:space="preserve">relevant </w:t>
      </w:r>
      <w:r>
        <w:rPr>
          <w:spacing w:val="-2"/>
        </w:rPr>
        <w:t>evidence;</w:t>
      </w:r>
    </w:p>
    <w:p w:rsidR="007518ED" w:rsidRDefault="00936993">
      <w:pPr>
        <w:pStyle w:val="ListParagraph"/>
        <w:numPr>
          <w:ilvl w:val="0"/>
          <w:numId w:val="2"/>
        </w:numPr>
        <w:tabs>
          <w:tab w:val="left" w:pos="348"/>
        </w:tabs>
        <w:spacing w:before="0"/>
        <w:ind w:left="347" w:hanging="248"/>
      </w:pPr>
      <w:r>
        <w:t>speaking</w:t>
      </w:r>
      <w:r>
        <w:rPr>
          <w:spacing w:val="-6"/>
        </w:rPr>
        <w:t xml:space="preserve"> </w:t>
      </w:r>
      <w:r>
        <w:t>to</w:t>
      </w:r>
      <w:r>
        <w:rPr>
          <w:spacing w:val="-6"/>
        </w:rPr>
        <w:t xml:space="preserve"> </w:t>
      </w:r>
      <w:r>
        <w:t>other</w:t>
      </w:r>
      <w:r>
        <w:rPr>
          <w:spacing w:val="-6"/>
        </w:rPr>
        <w:t xml:space="preserve"> </w:t>
      </w:r>
      <w:r>
        <w:t>relevant</w:t>
      </w:r>
      <w:r>
        <w:rPr>
          <w:spacing w:val="-4"/>
        </w:rPr>
        <w:t xml:space="preserve"> </w:t>
      </w:r>
      <w:r>
        <w:t>people</w:t>
      </w:r>
      <w:r>
        <w:rPr>
          <w:spacing w:val="-5"/>
        </w:rPr>
        <w:t xml:space="preserve"> </w:t>
      </w:r>
      <w:r>
        <w:t>on</w:t>
      </w:r>
      <w:r>
        <w:rPr>
          <w:spacing w:val="-5"/>
        </w:rPr>
        <w:t xml:space="preserve"> </w:t>
      </w:r>
      <w:r>
        <w:t>a</w:t>
      </w:r>
      <w:r>
        <w:rPr>
          <w:spacing w:val="-6"/>
        </w:rPr>
        <w:t xml:space="preserve"> </w:t>
      </w:r>
      <w:r>
        <w:t>confidential</w:t>
      </w:r>
      <w:r>
        <w:rPr>
          <w:spacing w:val="-5"/>
        </w:rPr>
        <w:t xml:space="preserve"> </w:t>
      </w:r>
      <w:r>
        <w:rPr>
          <w:spacing w:val="-2"/>
        </w:rPr>
        <w:t>basis;</w:t>
      </w:r>
    </w:p>
    <w:p w:rsidR="007518ED" w:rsidRDefault="00936993">
      <w:pPr>
        <w:pStyle w:val="ListParagraph"/>
        <w:numPr>
          <w:ilvl w:val="0"/>
          <w:numId w:val="2"/>
        </w:numPr>
        <w:tabs>
          <w:tab w:val="left" w:pos="348"/>
        </w:tabs>
        <w:spacing w:before="19"/>
        <w:ind w:left="347" w:hanging="248"/>
      </w:pPr>
      <w:r>
        <w:t>considering</w:t>
      </w:r>
      <w:r>
        <w:rPr>
          <w:spacing w:val="-9"/>
        </w:rPr>
        <w:t xml:space="preserve"> </w:t>
      </w:r>
      <w:r>
        <w:t>whether</w:t>
      </w:r>
      <w:r>
        <w:rPr>
          <w:spacing w:val="-7"/>
        </w:rPr>
        <w:t xml:space="preserve"> </w:t>
      </w:r>
      <w:r>
        <w:t>to</w:t>
      </w:r>
      <w:r>
        <w:rPr>
          <w:spacing w:val="-6"/>
        </w:rPr>
        <w:t xml:space="preserve"> </w:t>
      </w:r>
      <w:r>
        <w:t>request</w:t>
      </w:r>
      <w:r>
        <w:rPr>
          <w:spacing w:val="-7"/>
        </w:rPr>
        <w:t xml:space="preserve"> </w:t>
      </w:r>
      <w:r>
        <w:t>the</w:t>
      </w:r>
      <w:r>
        <w:rPr>
          <w:spacing w:val="-8"/>
        </w:rPr>
        <w:t xml:space="preserve"> </w:t>
      </w:r>
      <w:r>
        <w:t>taking</w:t>
      </w:r>
      <w:r>
        <w:rPr>
          <w:spacing w:val="-5"/>
        </w:rPr>
        <w:t xml:space="preserve"> </w:t>
      </w:r>
      <w:r>
        <w:t>of</w:t>
      </w:r>
      <w:r>
        <w:rPr>
          <w:spacing w:val="-4"/>
        </w:rPr>
        <w:t xml:space="preserve"> </w:t>
      </w:r>
      <w:r>
        <w:t>immediate</w:t>
      </w:r>
      <w:r>
        <w:rPr>
          <w:spacing w:val="-8"/>
        </w:rPr>
        <w:t xml:space="preserve"> </w:t>
      </w:r>
      <w:r>
        <w:t>interim</w:t>
      </w:r>
      <w:r>
        <w:rPr>
          <w:spacing w:val="-7"/>
        </w:rPr>
        <w:t xml:space="preserve"> </w:t>
      </w:r>
      <w:r>
        <w:rPr>
          <w:spacing w:val="-2"/>
        </w:rPr>
        <w:t>action;</w:t>
      </w:r>
    </w:p>
    <w:p w:rsidR="007518ED" w:rsidRDefault="00936993">
      <w:pPr>
        <w:pStyle w:val="ListParagraph"/>
        <w:numPr>
          <w:ilvl w:val="0"/>
          <w:numId w:val="2"/>
        </w:numPr>
        <w:tabs>
          <w:tab w:val="left" w:pos="286"/>
        </w:tabs>
        <w:spacing w:before="18"/>
        <w:ind w:left="285" w:hanging="186"/>
      </w:pPr>
      <w:r>
        <w:t>obtaining</w:t>
      </w:r>
      <w:r>
        <w:rPr>
          <w:spacing w:val="-10"/>
        </w:rPr>
        <w:t xml:space="preserve"> </w:t>
      </w:r>
      <w:r>
        <w:t>further</w:t>
      </w:r>
      <w:r>
        <w:rPr>
          <w:spacing w:val="-9"/>
        </w:rPr>
        <w:t xml:space="preserve"> </w:t>
      </w:r>
      <w:r>
        <w:t>relevant</w:t>
      </w:r>
      <w:r>
        <w:rPr>
          <w:spacing w:val="-6"/>
        </w:rPr>
        <w:t xml:space="preserve"> </w:t>
      </w:r>
      <w:r>
        <w:rPr>
          <w:spacing w:val="-2"/>
        </w:rPr>
        <w:t>information.</w:t>
      </w:r>
    </w:p>
    <w:p w:rsidR="007518ED" w:rsidRDefault="00936993">
      <w:pPr>
        <w:pStyle w:val="ListParagraph"/>
        <w:numPr>
          <w:ilvl w:val="0"/>
          <w:numId w:val="10"/>
        </w:numPr>
        <w:tabs>
          <w:tab w:val="left" w:pos="468"/>
        </w:tabs>
        <w:spacing w:before="184" w:line="259" w:lineRule="auto"/>
        <w:ind w:right="221" w:firstLine="0"/>
        <w:jc w:val="left"/>
      </w:pPr>
      <w:r>
        <w:t>The panel will inform the External Trustee (Complaints), the CEO, and all parties to the appeal</w:t>
      </w:r>
      <w:r>
        <w:rPr>
          <w:spacing w:val="-3"/>
        </w:rPr>
        <w:t xml:space="preserve"> </w:t>
      </w:r>
      <w:r>
        <w:t>in</w:t>
      </w:r>
      <w:r>
        <w:rPr>
          <w:spacing w:val="-2"/>
        </w:rPr>
        <w:t xml:space="preserve"> </w:t>
      </w:r>
      <w:r>
        <w:t>writing of:</w:t>
      </w:r>
      <w:r>
        <w:rPr>
          <w:spacing w:val="-3"/>
        </w:rPr>
        <w:t xml:space="preserve"> </w:t>
      </w:r>
      <w:r>
        <w:t>a.</w:t>
      </w:r>
      <w:r>
        <w:rPr>
          <w:spacing w:val="-3"/>
        </w:rPr>
        <w:t xml:space="preserve"> </w:t>
      </w:r>
      <w:r>
        <w:t>the</w:t>
      </w:r>
      <w:r>
        <w:rPr>
          <w:spacing w:val="-2"/>
        </w:rPr>
        <w:t xml:space="preserve"> </w:t>
      </w:r>
      <w:r>
        <w:t>conclusions</w:t>
      </w:r>
      <w:r>
        <w:rPr>
          <w:spacing w:val="-4"/>
        </w:rPr>
        <w:t xml:space="preserve"> </w:t>
      </w:r>
      <w:r>
        <w:t>they</w:t>
      </w:r>
      <w:r>
        <w:rPr>
          <w:spacing w:val="-4"/>
        </w:rPr>
        <w:t xml:space="preserve"> </w:t>
      </w:r>
      <w:r>
        <w:t>have</w:t>
      </w:r>
      <w:r>
        <w:rPr>
          <w:spacing w:val="-2"/>
        </w:rPr>
        <w:t xml:space="preserve"> </w:t>
      </w:r>
      <w:r>
        <w:t>reached</w:t>
      </w:r>
      <w:r>
        <w:rPr>
          <w:spacing w:val="-2"/>
        </w:rPr>
        <w:t xml:space="preserve"> </w:t>
      </w:r>
      <w:r>
        <w:t>having</w:t>
      </w:r>
      <w:r>
        <w:rPr>
          <w:spacing w:val="-2"/>
        </w:rPr>
        <w:t xml:space="preserve"> </w:t>
      </w:r>
      <w:r>
        <w:t>considered</w:t>
      </w:r>
      <w:r>
        <w:rPr>
          <w:spacing w:val="-2"/>
        </w:rPr>
        <w:t xml:space="preserve"> </w:t>
      </w:r>
      <w:r>
        <w:t>the</w:t>
      </w:r>
      <w:r>
        <w:rPr>
          <w:spacing w:val="-7"/>
        </w:rPr>
        <w:t xml:space="preserve"> </w:t>
      </w:r>
      <w:r>
        <w:t>grounds</w:t>
      </w:r>
      <w:r>
        <w:rPr>
          <w:spacing w:val="-4"/>
        </w:rPr>
        <w:t xml:space="preserve"> </w:t>
      </w:r>
      <w:r>
        <w:t>of appeal</w:t>
      </w:r>
      <w:r>
        <w:rPr>
          <w:spacing w:val="-2"/>
        </w:rPr>
        <w:t xml:space="preserve"> </w:t>
      </w:r>
      <w:r>
        <w:t>and</w:t>
      </w:r>
      <w:r>
        <w:rPr>
          <w:spacing w:val="-1"/>
        </w:rPr>
        <w:t xml:space="preserve"> </w:t>
      </w:r>
      <w:r>
        <w:t>any</w:t>
      </w:r>
      <w:r>
        <w:rPr>
          <w:spacing w:val="-3"/>
        </w:rPr>
        <w:t xml:space="preserve"> </w:t>
      </w:r>
      <w:r>
        <w:t>new</w:t>
      </w:r>
      <w:r>
        <w:rPr>
          <w:spacing w:val="-4"/>
        </w:rPr>
        <w:t xml:space="preserve"> </w:t>
      </w:r>
      <w:r>
        <w:t>evidence</w:t>
      </w:r>
      <w:r>
        <w:rPr>
          <w:spacing w:val="-1"/>
        </w:rPr>
        <w:t xml:space="preserve"> </w:t>
      </w:r>
      <w:r>
        <w:t>and</w:t>
      </w:r>
      <w:r>
        <w:rPr>
          <w:spacing w:val="-1"/>
        </w:rPr>
        <w:t xml:space="preserve"> </w:t>
      </w:r>
      <w:r>
        <w:t>whether</w:t>
      </w:r>
      <w:r>
        <w:rPr>
          <w:spacing w:val="-2"/>
        </w:rPr>
        <w:t xml:space="preserve"> </w:t>
      </w:r>
      <w:r>
        <w:t>the</w:t>
      </w:r>
      <w:r>
        <w:rPr>
          <w:spacing w:val="-3"/>
        </w:rPr>
        <w:t xml:space="preserve"> </w:t>
      </w:r>
      <w:r>
        <w:t>appeal</w:t>
      </w:r>
      <w:r>
        <w:rPr>
          <w:spacing w:val="-2"/>
        </w:rPr>
        <w:t xml:space="preserve"> </w:t>
      </w:r>
      <w:r>
        <w:t>is</w:t>
      </w:r>
      <w:r>
        <w:rPr>
          <w:spacing w:val="-1"/>
        </w:rPr>
        <w:t xml:space="preserve"> </w:t>
      </w:r>
      <w:r>
        <w:t>upheld</w:t>
      </w:r>
      <w:r>
        <w:rPr>
          <w:spacing w:val="-1"/>
        </w:rPr>
        <w:t xml:space="preserve"> </w:t>
      </w:r>
      <w:r>
        <w:t>(in</w:t>
      </w:r>
      <w:r>
        <w:rPr>
          <w:spacing w:val="-1"/>
        </w:rPr>
        <w:t xml:space="preserve"> </w:t>
      </w:r>
      <w:r>
        <w:t>whole or</w:t>
      </w:r>
      <w:r>
        <w:rPr>
          <w:spacing w:val="-1"/>
        </w:rPr>
        <w:t xml:space="preserve"> </w:t>
      </w:r>
      <w:r>
        <w:t>in</w:t>
      </w:r>
      <w:r>
        <w:rPr>
          <w:spacing w:val="-1"/>
        </w:rPr>
        <w:t xml:space="preserve"> </w:t>
      </w:r>
      <w:r>
        <w:t>part);</w:t>
      </w:r>
      <w:r>
        <w:rPr>
          <w:spacing w:val="-2"/>
        </w:rPr>
        <w:t xml:space="preserve"> </w:t>
      </w:r>
      <w:r>
        <w:t>and</w:t>
      </w:r>
      <w:r>
        <w:rPr>
          <w:spacing w:val="-1"/>
        </w:rPr>
        <w:t xml:space="preserve"> </w:t>
      </w:r>
      <w:r>
        <w:t xml:space="preserve">b. any action they recommend by way of effective remedy; and c. the reasons for any such </w:t>
      </w:r>
      <w:r>
        <w:rPr>
          <w:spacing w:val="-2"/>
        </w:rPr>
        <w:t>recommendation.</w:t>
      </w:r>
    </w:p>
    <w:p w:rsidR="007518ED" w:rsidRDefault="007518ED">
      <w:pPr>
        <w:pStyle w:val="BodyText"/>
        <w:ind w:left="0"/>
        <w:rPr>
          <w:sz w:val="24"/>
        </w:rPr>
      </w:pPr>
    </w:p>
    <w:p w:rsidR="007518ED" w:rsidRDefault="00936993">
      <w:pPr>
        <w:pStyle w:val="Heading1"/>
      </w:pPr>
      <w:r>
        <w:t>Action</w:t>
      </w:r>
      <w:r>
        <w:rPr>
          <w:spacing w:val="-4"/>
        </w:rPr>
        <w:t xml:space="preserve"> </w:t>
      </w:r>
      <w:r>
        <w:t>and</w:t>
      </w:r>
      <w:r>
        <w:rPr>
          <w:spacing w:val="-3"/>
        </w:rPr>
        <w:t xml:space="preserve"> </w:t>
      </w:r>
      <w:r>
        <w:rPr>
          <w:spacing w:val="-2"/>
        </w:rPr>
        <w:t>remedies</w:t>
      </w:r>
    </w:p>
    <w:p w:rsidR="007518ED" w:rsidRDefault="00936993">
      <w:pPr>
        <w:pStyle w:val="ListParagraph"/>
        <w:numPr>
          <w:ilvl w:val="0"/>
          <w:numId w:val="10"/>
        </w:numPr>
        <w:tabs>
          <w:tab w:val="left" w:pos="470"/>
        </w:tabs>
        <w:spacing w:before="182" w:line="259" w:lineRule="auto"/>
        <w:ind w:right="111" w:firstLine="0"/>
        <w:jc w:val="both"/>
      </w:pPr>
      <w:r>
        <w:t>Depending on the nature of the complaint and the conclusions reached by the panel, the External</w:t>
      </w:r>
      <w:r>
        <w:rPr>
          <w:spacing w:val="-3"/>
        </w:rPr>
        <w:t xml:space="preserve"> </w:t>
      </w:r>
      <w:r>
        <w:t>Trustee</w:t>
      </w:r>
      <w:r>
        <w:rPr>
          <w:spacing w:val="-4"/>
        </w:rPr>
        <w:t xml:space="preserve"> </w:t>
      </w:r>
      <w:r>
        <w:t>(Complaints)</w:t>
      </w:r>
      <w:r>
        <w:rPr>
          <w:spacing w:val="-1"/>
        </w:rPr>
        <w:t xml:space="preserve"> </w:t>
      </w:r>
      <w:r>
        <w:t>and</w:t>
      </w:r>
      <w:r>
        <w:rPr>
          <w:spacing w:val="-4"/>
        </w:rPr>
        <w:t xml:space="preserve"> </w:t>
      </w:r>
      <w:r>
        <w:t>the</w:t>
      </w:r>
      <w:r>
        <w:rPr>
          <w:spacing w:val="-4"/>
        </w:rPr>
        <w:t xml:space="preserve"> </w:t>
      </w:r>
      <w:r>
        <w:t>CEO,</w:t>
      </w:r>
      <w:r>
        <w:rPr>
          <w:spacing w:val="-1"/>
        </w:rPr>
        <w:t xml:space="preserve"> </w:t>
      </w:r>
      <w:r>
        <w:t>and</w:t>
      </w:r>
      <w:r>
        <w:rPr>
          <w:spacing w:val="-6"/>
        </w:rPr>
        <w:t xml:space="preserve"> </w:t>
      </w:r>
      <w:r>
        <w:t>in</w:t>
      </w:r>
      <w:r>
        <w:rPr>
          <w:spacing w:val="-3"/>
        </w:rPr>
        <w:t xml:space="preserve"> </w:t>
      </w:r>
      <w:r>
        <w:t>consultation</w:t>
      </w:r>
      <w:r>
        <w:rPr>
          <w:spacing w:val="-3"/>
        </w:rPr>
        <w:t xml:space="preserve"> </w:t>
      </w:r>
      <w:r>
        <w:t>with</w:t>
      </w:r>
      <w:r>
        <w:rPr>
          <w:spacing w:val="-3"/>
        </w:rPr>
        <w:t xml:space="preserve"> </w:t>
      </w:r>
      <w:r>
        <w:t>any</w:t>
      </w:r>
      <w:r>
        <w:rPr>
          <w:spacing w:val="-4"/>
        </w:rPr>
        <w:t xml:space="preserve"> </w:t>
      </w:r>
      <w:r>
        <w:t>relevant</w:t>
      </w:r>
      <w:r>
        <w:rPr>
          <w:spacing w:val="-1"/>
        </w:rPr>
        <w:t xml:space="preserve"> </w:t>
      </w:r>
      <w:r>
        <w:t>Oxford</w:t>
      </w:r>
      <w:r>
        <w:rPr>
          <w:spacing w:val="-3"/>
        </w:rPr>
        <w:t xml:space="preserve"> </w:t>
      </w:r>
      <w:r>
        <w:t>SU Officers and staff, will either:-</w:t>
      </w:r>
    </w:p>
    <w:p w:rsidR="007518ED" w:rsidRDefault="007518ED">
      <w:pPr>
        <w:spacing w:line="259" w:lineRule="auto"/>
        <w:jc w:val="both"/>
        <w:sectPr w:rsidR="007518ED">
          <w:pgSz w:w="11910" w:h="16840"/>
          <w:pgMar w:top="1360" w:right="1340" w:bottom="280" w:left="1340" w:header="720" w:footer="720" w:gutter="0"/>
          <w:cols w:space="720"/>
        </w:sectPr>
      </w:pPr>
    </w:p>
    <w:p w:rsidR="007518ED" w:rsidRDefault="00936993">
      <w:pPr>
        <w:pStyle w:val="ListParagraph"/>
        <w:numPr>
          <w:ilvl w:val="0"/>
          <w:numId w:val="1"/>
        </w:numPr>
        <w:tabs>
          <w:tab w:val="left" w:pos="346"/>
        </w:tabs>
        <w:spacing w:before="64" w:line="259" w:lineRule="auto"/>
        <w:ind w:right="608" w:firstLine="0"/>
      </w:pPr>
      <w:r>
        <w:lastRenderedPageBreak/>
        <w:t>Overturn the decision, and take no further action, other than, where applicable and appropriate,</w:t>
      </w:r>
      <w:r>
        <w:rPr>
          <w:spacing w:val="-4"/>
        </w:rPr>
        <w:t xml:space="preserve"> </w:t>
      </w:r>
      <w:r>
        <w:t>to</w:t>
      </w:r>
      <w:r>
        <w:rPr>
          <w:spacing w:val="-5"/>
        </w:rPr>
        <w:t xml:space="preserve"> </w:t>
      </w:r>
      <w:r>
        <w:t>recommend</w:t>
      </w:r>
      <w:r>
        <w:rPr>
          <w:spacing w:val="-3"/>
        </w:rPr>
        <w:t xml:space="preserve"> </w:t>
      </w:r>
      <w:r>
        <w:t>implementing</w:t>
      </w:r>
      <w:r>
        <w:rPr>
          <w:spacing w:val="-3"/>
        </w:rPr>
        <w:t xml:space="preserve"> </w:t>
      </w:r>
      <w:r>
        <w:t>or</w:t>
      </w:r>
      <w:r>
        <w:rPr>
          <w:spacing w:val="-4"/>
        </w:rPr>
        <w:t xml:space="preserve"> </w:t>
      </w:r>
      <w:r>
        <w:t>suggesting</w:t>
      </w:r>
      <w:r>
        <w:rPr>
          <w:spacing w:val="-3"/>
        </w:rPr>
        <w:t xml:space="preserve"> </w:t>
      </w:r>
      <w:r>
        <w:t>steps</w:t>
      </w:r>
      <w:r>
        <w:rPr>
          <w:spacing w:val="-5"/>
        </w:rPr>
        <w:t xml:space="preserve"> </w:t>
      </w:r>
      <w:r>
        <w:t>that would</w:t>
      </w:r>
      <w:r>
        <w:rPr>
          <w:spacing w:val="-3"/>
        </w:rPr>
        <w:t xml:space="preserve"> </w:t>
      </w:r>
      <w:r>
        <w:t>help</w:t>
      </w:r>
      <w:r>
        <w:rPr>
          <w:spacing w:val="-3"/>
        </w:rPr>
        <w:t xml:space="preserve"> </w:t>
      </w:r>
      <w:r>
        <w:t>to</w:t>
      </w:r>
      <w:r>
        <w:rPr>
          <w:spacing w:val="-5"/>
        </w:rPr>
        <w:t xml:space="preserve"> </w:t>
      </w:r>
      <w:r>
        <w:t>restore reasonable working relationships between any relevant parties.</w:t>
      </w:r>
    </w:p>
    <w:p w:rsidR="007518ED" w:rsidRDefault="00936993">
      <w:pPr>
        <w:pStyle w:val="ListParagraph"/>
        <w:numPr>
          <w:ilvl w:val="0"/>
          <w:numId w:val="1"/>
        </w:numPr>
        <w:tabs>
          <w:tab w:val="left" w:pos="346"/>
        </w:tabs>
        <w:spacing w:line="259" w:lineRule="auto"/>
        <w:ind w:right="334" w:firstLine="0"/>
      </w:pPr>
      <w:r>
        <w:t>Overturn the decision, and initiate resolution of the issues through the CEO, Chair of Trustees, or other appropriate person. Examples of what this may involve include making practical</w:t>
      </w:r>
      <w:r>
        <w:rPr>
          <w:spacing w:val="-4"/>
        </w:rPr>
        <w:t xml:space="preserve"> </w:t>
      </w:r>
      <w:r>
        <w:t>alterations,</w:t>
      </w:r>
      <w:r>
        <w:rPr>
          <w:spacing w:val="-4"/>
        </w:rPr>
        <w:t xml:space="preserve"> </w:t>
      </w:r>
      <w:r>
        <w:t>requiring</w:t>
      </w:r>
      <w:r>
        <w:rPr>
          <w:spacing w:val="-3"/>
        </w:rPr>
        <w:t xml:space="preserve"> </w:t>
      </w:r>
      <w:r>
        <w:t>that</w:t>
      </w:r>
      <w:r>
        <w:rPr>
          <w:spacing w:val="-4"/>
        </w:rPr>
        <w:t xml:space="preserve"> </w:t>
      </w:r>
      <w:r>
        <w:t>certain</w:t>
      </w:r>
      <w:r>
        <w:rPr>
          <w:spacing w:val="-3"/>
        </w:rPr>
        <w:t xml:space="preserve"> </w:t>
      </w:r>
      <w:r>
        <w:t>individuals</w:t>
      </w:r>
      <w:r>
        <w:rPr>
          <w:spacing w:val="-2"/>
        </w:rPr>
        <w:t xml:space="preserve"> </w:t>
      </w:r>
      <w:r>
        <w:t>undergo</w:t>
      </w:r>
      <w:r>
        <w:rPr>
          <w:spacing w:val="-5"/>
        </w:rPr>
        <w:t xml:space="preserve"> </w:t>
      </w:r>
      <w:r>
        <w:t>specific</w:t>
      </w:r>
      <w:r>
        <w:rPr>
          <w:spacing w:val="-5"/>
        </w:rPr>
        <w:t xml:space="preserve"> </w:t>
      </w:r>
      <w:r>
        <w:t>training,</w:t>
      </w:r>
      <w:r>
        <w:rPr>
          <w:spacing w:val="-4"/>
        </w:rPr>
        <w:t xml:space="preserve"> </w:t>
      </w:r>
      <w:r>
        <w:t>or</w:t>
      </w:r>
      <w:r>
        <w:rPr>
          <w:spacing w:val="-4"/>
        </w:rPr>
        <w:t xml:space="preserve"> </w:t>
      </w:r>
      <w:r>
        <w:t>requiring an apology.</w:t>
      </w:r>
    </w:p>
    <w:p w:rsidR="007518ED" w:rsidRDefault="00936993">
      <w:pPr>
        <w:pStyle w:val="ListParagraph"/>
        <w:numPr>
          <w:ilvl w:val="0"/>
          <w:numId w:val="1"/>
        </w:numPr>
        <w:tabs>
          <w:tab w:val="left" w:pos="336"/>
        </w:tabs>
        <w:spacing w:before="157"/>
        <w:ind w:left="335" w:hanging="236"/>
      </w:pPr>
      <w:r>
        <w:t>Uphold</w:t>
      </w:r>
      <w:r>
        <w:rPr>
          <w:spacing w:val="-6"/>
        </w:rPr>
        <w:t xml:space="preserve"> </w:t>
      </w:r>
      <w:r>
        <w:t>the</w:t>
      </w:r>
      <w:r>
        <w:rPr>
          <w:spacing w:val="-4"/>
        </w:rPr>
        <w:t xml:space="preserve"> </w:t>
      </w:r>
      <w:r>
        <w:rPr>
          <w:spacing w:val="-2"/>
        </w:rPr>
        <w:t>decision.</w:t>
      </w:r>
    </w:p>
    <w:p w:rsidR="007518ED" w:rsidRDefault="00936993">
      <w:pPr>
        <w:pStyle w:val="BodyText"/>
        <w:spacing w:before="182" w:line="256" w:lineRule="auto"/>
        <w:ind w:right="245"/>
      </w:pPr>
      <w:r>
        <w:t>If any</w:t>
      </w:r>
      <w:r>
        <w:rPr>
          <w:spacing w:val="-4"/>
        </w:rPr>
        <w:t xml:space="preserve"> </w:t>
      </w:r>
      <w:r>
        <w:t>action</w:t>
      </w:r>
      <w:r>
        <w:rPr>
          <w:spacing w:val="-2"/>
        </w:rPr>
        <w:t xml:space="preserve"> </w:t>
      </w:r>
      <w:r>
        <w:t>is</w:t>
      </w:r>
      <w:r>
        <w:rPr>
          <w:spacing w:val="-4"/>
        </w:rPr>
        <w:t xml:space="preserve"> </w:t>
      </w:r>
      <w:r>
        <w:t>taken, all</w:t>
      </w:r>
      <w:r>
        <w:rPr>
          <w:spacing w:val="-5"/>
        </w:rPr>
        <w:t xml:space="preserve"> </w:t>
      </w:r>
      <w:r>
        <w:t>parties</w:t>
      </w:r>
      <w:r>
        <w:rPr>
          <w:spacing w:val="-4"/>
        </w:rPr>
        <w:t xml:space="preserve"> </w:t>
      </w:r>
      <w:r>
        <w:t>to</w:t>
      </w:r>
      <w:r>
        <w:rPr>
          <w:spacing w:val="-4"/>
        </w:rPr>
        <w:t xml:space="preserve"> </w:t>
      </w:r>
      <w:r>
        <w:t>the</w:t>
      </w:r>
      <w:r>
        <w:rPr>
          <w:spacing w:val="-4"/>
        </w:rPr>
        <w:t xml:space="preserve"> </w:t>
      </w:r>
      <w:r>
        <w:t>appeal</w:t>
      </w:r>
      <w:r>
        <w:rPr>
          <w:spacing w:val="-3"/>
        </w:rPr>
        <w:t xml:space="preserve"> </w:t>
      </w:r>
      <w:r>
        <w:t>will</w:t>
      </w:r>
      <w:r>
        <w:rPr>
          <w:spacing w:val="-2"/>
        </w:rPr>
        <w:t xml:space="preserve"> </w:t>
      </w:r>
      <w:r>
        <w:t>be</w:t>
      </w:r>
      <w:r>
        <w:rPr>
          <w:spacing w:val="-2"/>
        </w:rPr>
        <w:t xml:space="preserve"> </w:t>
      </w:r>
      <w:r>
        <w:t>informed</w:t>
      </w:r>
      <w:r>
        <w:rPr>
          <w:spacing w:val="-2"/>
        </w:rPr>
        <w:t xml:space="preserve"> </w:t>
      </w:r>
      <w:r>
        <w:t>of</w:t>
      </w:r>
      <w:r>
        <w:rPr>
          <w:spacing w:val="-3"/>
        </w:rPr>
        <w:t xml:space="preserve"> </w:t>
      </w:r>
      <w:r>
        <w:t>this</w:t>
      </w:r>
      <w:r>
        <w:rPr>
          <w:spacing w:val="-1"/>
        </w:rPr>
        <w:t xml:space="preserve"> </w:t>
      </w:r>
      <w:r>
        <w:t>action</w:t>
      </w:r>
      <w:r>
        <w:rPr>
          <w:spacing w:val="-2"/>
        </w:rPr>
        <w:t xml:space="preserve"> </w:t>
      </w:r>
      <w:r>
        <w:t>in</w:t>
      </w:r>
      <w:r>
        <w:rPr>
          <w:spacing w:val="-2"/>
        </w:rPr>
        <w:t xml:space="preserve"> </w:t>
      </w:r>
      <w:r>
        <w:t>writing.</w:t>
      </w:r>
      <w:r>
        <w:rPr>
          <w:spacing w:val="40"/>
        </w:rPr>
        <w:t xml:space="preserve"> </w:t>
      </w:r>
      <w:r>
        <w:t>A written record will be kept of all decisions and recommendations.</w:t>
      </w:r>
    </w:p>
    <w:p w:rsidR="007518ED" w:rsidRDefault="007518ED">
      <w:pPr>
        <w:pStyle w:val="BodyText"/>
        <w:ind w:left="0"/>
        <w:rPr>
          <w:sz w:val="24"/>
        </w:rPr>
      </w:pPr>
    </w:p>
    <w:p w:rsidR="007518ED" w:rsidRDefault="00936993">
      <w:pPr>
        <w:pStyle w:val="Heading1"/>
        <w:spacing w:before="160"/>
      </w:pPr>
      <w:r>
        <w:t>Referring</w:t>
      </w:r>
      <w:r>
        <w:rPr>
          <w:spacing w:val="-6"/>
        </w:rPr>
        <w:t xml:space="preserve"> </w:t>
      </w:r>
      <w:r>
        <w:t>to</w:t>
      </w:r>
      <w:r>
        <w:rPr>
          <w:spacing w:val="-5"/>
        </w:rPr>
        <w:t xml:space="preserve"> </w:t>
      </w:r>
      <w:r>
        <w:t>the</w:t>
      </w:r>
      <w:r>
        <w:rPr>
          <w:spacing w:val="-3"/>
        </w:rPr>
        <w:t xml:space="preserve"> </w:t>
      </w:r>
      <w:r>
        <w:rPr>
          <w:spacing w:val="-2"/>
        </w:rPr>
        <w:t>University</w:t>
      </w:r>
    </w:p>
    <w:p w:rsidR="007518ED" w:rsidRDefault="00936993">
      <w:pPr>
        <w:pStyle w:val="ListParagraph"/>
        <w:numPr>
          <w:ilvl w:val="0"/>
          <w:numId w:val="10"/>
        </w:numPr>
        <w:tabs>
          <w:tab w:val="left" w:pos="468"/>
        </w:tabs>
        <w:spacing w:before="181" w:line="256" w:lineRule="auto"/>
        <w:ind w:right="257" w:firstLine="0"/>
        <w:jc w:val="left"/>
      </w:pPr>
      <w:r>
        <w:t>If,</w:t>
      </w:r>
      <w:r>
        <w:rPr>
          <w:spacing w:val="-1"/>
        </w:rPr>
        <w:t xml:space="preserve"> </w:t>
      </w:r>
      <w:r>
        <w:t>having</w:t>
      </w:r>
      <w:r>
        <w:rPr>
          <w:spacing w:val="-3"/>
        </w:rPr>
        <w:t xml:space="preserve"> </w:t>
      </w:r>
      <w:r>
        <w:t>completed</w:t>
      </w:r>
      <w:r>
        <w:rPr>
          <w:spacing w:val="-5"/>
        </w:rPr>
        <w:t xml:space="preserve"> </w:t>
      </w:r>
      <w:r>
        <w:t>the</w:t>
      </w:r>
      <w:r>
        <w:rPr>
          <w:spacing w:val="-3"/>
        </w:rPr>
        <w:t xml:space="preserve"> </w:t>
      </w:r>
      <w:r>
        <w:t>procedures</w:t>
      </w:r>
      <w:r>
        <w:rPr>
          <w:spacing w:val="-5"/>
        </w:rPr>
        <w:t xml:space="preserve"> </w:t>
      </w:r>
      <w:r>
        <w:t>above,</w:t>
      </w:r>
      <w:r>
        <w:rPr>
          <w:spacing w:val="-2"/>
        </w:rPr>
        <w:t xml:space="preserve"> </w:t>
      </w:r>
      <w:r>
        <w:t>any</w:t>
      </w:r>
      <w:r>
        <w:rPr>
          <w:spacing w:val="-5"/>
        </w:rPr>
        <w:t xml:space="preserve"> </w:t>
      </w:r>
      <w:r>
        <w:t>party</w:t>
      </w:r>
      <w:r>
        <w:rPr>
          <w:spacing w:val="-5"/>
        </w:rPr>
        <w:t xml:space="preserve"> </w:t>
      </w:r>
      <w:r>
        <w:t>does</w:t>
      </w:r>
      <w:r>
        <w:rPr>
          <w:spacing w:val="-3"/>
        </w:rPr>
        <w:t xml:space="preserve"> </w:t>
      </w:r>
      <w:r>
        <w:t>not</w:t>
      </w:r>
      <w:r>
        <w:rPr>
          <w:spacing w:val="-1"/>
        </w:rPr>
        <w:t xml:space="preserve"> </w:t>
      </w:r>
      <w:r>
        <w:t>accept</w:t>
      </w:r>
      <w:r>
        <w:rPr>
          <w:spacing w:val="-4"/>
        </w:rPr>
        <w:t xml:space="preserve"> </w:t>
      </w:r>
      <w:r>
        <w:t>the</w:t>
      </w:r>
      <w:r>
        <w:rPr>
          <w:spacing w:val="-5"/>
        </w:rPr>
        <w:t xml:space="preserve"> </w:t>
      </w:r>
      <w:r>
        <w:t>outcome</w:t>
      </w:r>
      <w:r>
        <w:rPr>
          <w:spacing w:val="-5"/>
        </w:rPr>
        <w:t xml:space="preserve"> </w:t>
      </w:r>
      <w:r>
        <w:t>of</w:t>
      </w:r>
      <w:r>
        <w:rPr>
          <w:spacing w:val="-1"/>
        </w:rPr>
        <w:t xml:space="preserve"> </w:t>
      </w:r>
      <w:r>
        <w:t>a complaint, they may refer the issue to the University.</w:t>
      </w:r>
    </w:p>
    <w:p w:rsidR="007518ED" w:rsidRPr="00C642DF" w:rsidRDefault="00936993">
      <w:pPr>
        <w:pStyle w:val="ListParagraph"/>
        <w:numPr>
          <w:ilvl w:val="0"/>
          <w:numId w:val="10"/>
        </w:numPr>
        <w:tabs>
          <w:tab w:val="left" w:pos="468"/>
        </w:tabs>
        <w:spacing w:before="167" w:line="259" w:lineRule="auto"/>
        <w:ind w:right="264" w:firstLine="0"/>
        <w:jc w:val="both"/>
      </w:pPr>
      <w:r w:rsidRPr="00C642DF">
        <w:t>The</w:t>
      </w:r>
      <w:r w:rsidRPr="00C642DF">
        <w:rPr>
          <w:spacing w:val="-1"/>
        </w:rPr>
        <w:t xml:space="preserve"> </w:t>
      </w:r>
      <w:r w:rsidRPr="00C642DF">
        <w:t>University Council will appoint an independent person</w:t>
      </w:r>
      <w:r w:rsidRPr="00C642DF">
        <w:rPr>
          <w:spacing w:val="-1"/>
        </w:rPr>
        <w:t xml:space="preserve"> </w:t>
      </w:r>
      <w:r w:rsidRPr="00C642DF">
        <w:t>to investigate</w:t>
      </w:r>
      <w:r w:rsidRPr="00C642DF">
        <w:rPr>
          <w:spacing w:val="-1"/>
        </w:rPr>
        <w:t xml:space="preserve"> </w:t>
      </w:r>
      <w:r w:rsidRPr="00C642DF">
        <w:t>the complaint. Any</w:t>
      </w:r>
      <w:r w:rsidRPr="00C642DF">
        <w:rPr>
          <w:spacing w:val="-1"/>
        </w:rPr>
        <w:t xml:space="preserve"> </w:t>
      </w:r>
      <w:r w:rsidRPr="00C642DF">
        <w:t>parties who wish to refer the</w:t>
      </w:r>
      <w:r w:rsidRPr="00C642DF">
        <w:rPr>
          <w:spacing w:val="-1"/>
        </w:rPr>
        <w:t xml:space="preserve"> </w:t>
      </w:r>
      <w:r w:rsidRPr="00C642DF">
        <w:t>issue</w:t>
      </w:r>
      <w:r w:rsidRPr="00C642DF">
        <w:rPr>
          <w:spacing w:val="-1"/>
        </w:rPr>
        <w:t xml:space="preserve"> </w:t>
      </w:r>
      <w:r w:rsidRPr="00C642DF">
        <w:t>to</w:t>
      </w:r>
      <w:r w:rsidRPr="00C642DF">
        <w:rPr>
          <w:spacing w:val="-1"/>
        </w:rPr>
        <w:t xml:space="preserve"> </w:t>
      </w:r>
      <w:r w:rsidRPr="00C642DF">
        <w:t xml:space="preserve">the University should, </w:t>
      </w:r>
      <w:bookmarkStart w:id="0" w:name="_GoBack"/>
      <w:r w:rsidRPr="002E43E9">
        <w:t xml:space="preserve">within fourteen days of the conclusion of the above procedures, </w:t>
      </w:r>
      <w:bookmarkEnd w:id="0"/>
      <w:r w:rsidRPr="00C642DF">
        <w:rPr>
          <w:color w:val="000000"/>
        </w:rPr>
        <w:t>contact</w:t>
      </w:r>
      <w:r w:rsidRPr="00C642DF">
        <w:rPr>
          <w:color w:val="000000"/>
          <w:spacing w:val="-3"/>
        </w:rPr>
        <w:t xml:space="preserve"> </w:t>
      </w:r>
      <w:r w:rsidRPr="00C642DF">
        <w:rPr>
          <w:color w:val="000000"/>
        </w:rPr>
        <w:t>the</w:t>
      </w:r>
      <w:r w:rsidRPr="00C642DF">
        <w:rPr>
          <w:color w:val="000000"/>
          <w:spacing w:val="-4"/>
        </w:rPr>
        <w:t xml:space="preserve"> </w:t>
      </w:r>
      <w:r w:rsidRPr="00C642DF">
        <w:rPr>
          <w:color w:val="000000"/>
        </w:rPr>
        <w:t>secretary</w:t>
      </w:r>
      <w:r w:rsidRPr="00C642DF">
        <w:rPr>
          <w:color w:val="000000"/>
          <w:spacing w:val="-4"/>
        </w:rPr>
        <w:t xml:space="preserve"> </w:t>
      </w:r>
      <w:r w:rsidRPr="00C642DF">
        <w:rPr>
          <w:color w:val="000000"/>
        </w:rPr>
        <w:t>to</w:t>
      </w:r>
      <w:r w:rsidRPr="00C642DF">
        <w:rPr>
          <w:color w:val="000000"/>
          <w:spacing w:val="-4"/>
        </w:rPr>
        <w:t xml:space="preserve"> </w:t>
      </w:r>
      <w:r w:rsidRPr="00C642DF">
        <w:rPr>
          <w:color w:val="000000"/>
        </w:rPr>
        <w:t>the</w:t>
      </w:r>
      <w:r w:rsidRPr="00C642DF">
        <w:rPr>
          <w:color w:val="000000"/>
          <w:spacing w:val="-4"/>
        </w:rPr>
        <w:t xml:space="preserve"> </w:t>
      </w:r>
      <w:r w:rsidRPr="00C642DF">
        <w:rPr>
          <w:color w:val="000000"/>
        </w:rPr>
        <w:t>Joint</w:t>
      </w:r>
      <w:r w:rsidRPr="00C642DF">
        <w:rPr>
          <w:color w:val="000000"/>
          <w:spacing w:val="-3"/>
        </w:rPr>
        <w:t xml:space="preserve"> </w:t>
      </w:r>
      <w:r w:rsidRPr="00C642DF">
        <w:rPr>
          <w:color w:val="000000"/>
        </w:rPr>
        <w:t>Subcommittee</w:t>
      </w:r>
      <w:r w:rsidRPr="00C642DF">
        <w:rPr>
          <w:color w:val="000000"/>
          <w:spacing w:val="-4"/>
        </w:rPr>
        <w:t xml:space="preserve"> </w:t>
      </w:r>
      <w:r w:rsidRPr="00C642DF">
        <w:rPr>
          <w:color w:val="000000"/>
        </w:rPr>
        <w:t xml:space="preserve">of the Education Committee with Student Members (JSECSM): </w:t>
      </w:r>
      <w:hyperlink r:id="rId22">
        <w:r w:rsidRPr="00C642DF">
          <w:rPr>
            <w:color w:val="0462C1"/>
            <w:u w:val="single" w:color="0462C1"/>
          </w:rPr>
          <w:t>jscecsm@admin.ox.ac.uk</w:t>
        </w:r>
      </w:hyperlink>
      <w:r w:rsidRPr="00C642DF">
        <w:rPr>
          <w:color w:val="000000"/>
        </w:rPr>
        <w:t>.</w:t>
      </w:r>
    </w:p>
    <w:p w:rsidR="007518ED" w:rsidRDefault="007518ED">
      <w:pPr>
        <w:pStyle w:val="BodyText"/>
        <w:spacing w:before="1"/>
        <w:ind w:left="0"/>
        <w:rPr>
          <w:sz w:val="29"/>
        </w:rPr>
      </w:pPr>
    </w:p>
    <w:p w:rsidR="007518ED" w:rsidRDefault="00936993">
      <w:pPr>
        <w:pStyle w:val="Heading1"/>
        <w:spacing w:before="94"/>
      </w:pPr>
      <w:r>
        <w:rPr>
          <w:spacing w:val="-2"/>
        </w:rPr>
        <w:t>Records</w:t>
      </w:r>
    </w:p>
    <w:p w:rsidR="007518ED" w:rsidRDefault="00936993">
      <w:pPr>
        <w:pStyle w:val="ListParagraph"/>
        <w:numPr>
          <w:ilvl w:val="0"/>
          <w:numId w:val="10"/>
        </w:numPr>
        <w:tabs>
          <w:tab w:val="left" w:pos="468"/>
        </w:tabs>
        <w:spacing w:before="181" w:line="259" w:lineRule="auto"/>
        <w:ind w:right="370" w:firstLine="0"/>
        <w:jc w:val="left"/>
      </w:pPr>
      <w:r>
        <w:t>Oxford</w:t>
      </w:r>
      <w:r>
        <w:rPr>
          <w:spacing w:val="-4"/>
        </w:rPr>
        <w:t xml:space="preserve"> </w:t>
      </w:r>
      <w:r>
        <w:t>SU</w:t>
      </w:r>
      <w:r>
        <w:rPr>
          <w:spacing w:val="-2"/>
        </w:rPr>
        <w:t xml:space="preserve"> </w:t>
      </w:r>
      <w:r>
        <w:t>and</w:t>
      </w:r>
      <w:r>
        <w:rPr>
          <w:spacing w:val="-2"/>
        </w:rPr>
        <w:t xml:space="preserve"> </w:t>
      </w:r>
      <w:r>
        <w:t>all</w:t>
      </w:r>
      <w:r>
        <w:rPr>
          <w:spacing w:val="-5"/>
        </w:rPr>
        <w:t xml:space="preserve"> </w:t>
      </w:r>
      <w:r>
        <w:t>those</w:t>
      </w:r>
      <w:r>
        <w:rPr>
          <w:spacing w:val="-2"/>
        </w:rPr>
        <w:t xml:space="preserve"> </w:t>
      </w:r>
      <w:r>
        <w:t>involved</w:t>
      </w:r>
      <w:r>
        <w:rPr>
          <w:spacing w:val="-2"/>
        </w:rPr>
        <w:t xml:space="preserve"> </w:t>
      </w:r>
      <w:r>
        <w:t>in</w:t>
      </w:r>
      <w:r>
        <w:rPr>
          <w:spacing w:val="-2"/>
        </w:rPr>
        <w:t xml:space="preserve"> </w:t>
      </w:r>
      <w:r>
        <w:t>this</w:t>
      </w:r>
      <w:r>
        <w:rPr>
          <w:spacing w:val="-2"/>
        </w:rPr>
        <w:t xml:space="preserve"> </w:t>
      </w:r>
      <w:r>
        <w:t>process</w:t>
      </w:r>
      <w:r>
        <w:rPr>
          <w:spacing w:val="-4"/>
        </w:rPr>
        <w:t xml:space="preserve"> </w:t>
      </w:r>
      <w:r>
        <w:t>must</w:t>
      </w:r>
      <w:r>
        <w:rPr>
          <w:spacing w:val="-3"/>
        </w:rPr>
        <w:t xml:space="preserve"> </w:t>
      </w:r>
      <w:r>
        <w:t>comply</w:t>
      </w:r>
      <w:r>
        <w:rPr>
          <w:spacing w:val="-4"/>
        </w:rPr>
        <w:t xml:space="preserve"> </w:t>
      </w:r>
      <w:r>
        <w:t>with</w:t>
      </w:r>
      <w:r>
        <w:rPr>
          <w:spacing w:val="-2"/>
        </w:rPr>
        <w:t xml:space="preserve"> </w:t>
      </w:r>
      <w:r>
        <w:t>the</w:t>
      </w:r>
      <w:r>
        <w:rPr>
          <w:spacing w:val="-2"/>
        </w:rPr>
        <w:t xml:space="preserve"> </w:t>
      </w:r>
      <w:r>
        <w:t>principles</w:t>
      </w:r>
      <w:r>
        <w:rPr>
          <w:spacing w:val="-2"/>
        </w:rPr>
        <w:t xml:space="preserve"> </w:t>
      </w:r>
      <w:r>
        <w:t>of</w:t>
      </w:r>
      <w:r>
        <w:rPr>
          <w:spacing w:val="-1"/>
        </w:rPr>
        <w:t xml:space="preserve"> </w:t>
      </w:r>
      <w:r>
        <w:t xml:space="preserve">the Data Protection Act 1998. For further information, please refer to Oxford SU’s Privacy </w:t>
      </w:r>
      <w:r>
        <w:rPr>
          <w:spacing w:val="-2"/>
        </w:rPr>
        <w:t>Policy</w:t>
      </w:r>
      <w:r>
        <w:rPr>
          <w:spacing w:val="-2"/>
          <w:vertAlign w:val="superscript"/>
        </w:rPr>
        <w:t>7</w:t>
      </w:r>
      <w:r>
        <w:rPr>
          <w:spacing w:val="-2"/>
        </w:rPr>
        <w:t>.</w:t>
      </w:r>
    </w:p>
    <w:p w:rsidR="007518ED" w:rsidRDefault="00936993">
      <w:pPr>
        <w:pStyle w:val="ListParagraph"/>
        <w:numPr>
          <w:ilvl w:val="0"/>
          <w:numId w:val="10"/>
        </w:numPr>
        <w:tabs>
          <w:tab w:val="left" w:pos="468"/>
        </w:tabs>
        <w:spacing w:line="259" w:lineRule="auto"/>
        <w:ind w:right="238" w:firstLine="0"/>
        <w:jc w:val="left"/>
      </w:pPr>
      <w:r>
        <w:t>Those</w:t>
      </w:r>
      <w:r>
        <w:rPr>
          <w:spacing w:val="-4"/>
        </w:rPr>
        <w:t xml:space="preserve"> </w:t>
      </w:r>
      <w:r>
        <w:t>interviewed</w:t>
      </w:r>
      <w:r>
        <w:rPr>
          <w:spacing w:val="-2"/>
        </w:rPr>
        <w:t xml:space="preserve"> </w:t>
      </w:r>
      <w:r>
        <w:t>in</w:t>
      </w:r>
      <w:r>
        <w:rPr>
          <w:spacing w:val="-2"/>
        </w:rPr>
        <w:t xml:space="preserve"> </w:t>
      </w:r>
      <w:r>
        <w:t>the</w:t>
      </w:r>
      <w:r>
        <w:rPr>
          <w:spacing w:val="-2"/>
        </w:rPr>
        <w:t xml:space="preserve"> </w:t>
      </w:r>
      <w:r>
        <w:t>course</w:t>
      </w:r>
      <w:r>
        <w:rPr>
          <w:spacing w:val="-2"/>
        </w:rPr>
        <w:t xml:space="preserve"> </w:t>
      </w:r>
      <w:r>
        <w:t>of</w:t>
      </w:r>
      <w:r>
        <w:rPr>
          <w:spacing w:val="-3"/>
        </w:rPr>
        <w:t xml:space="preserve"> </w:t>
      </w:r>
      <w:r>
        <w:t>any</w:t>
      </w:r>
      <w:r>
        <w:rPr>
          <w:spacing w:val="-4"/>
        </w:rPr>
        <w:t xml:space="preserve"> </w:t>
      </w:r>
      <w:r>
        <w:t>investigation</w:t>
      </w:r>
      <w:r>
        <w:rPr>
          <w:spacing w:val="-2"/>
        </w:rPr>
        <w:t xml:space="preserve"> </w:t>
      </w:r>
      <w:r>
        <w:t>will</w:t>
      </w:r>
      <w:r>
        <w:rPr>
          <w:spacing w:val="-2"/>
        </w:rPr>
        <w:t xml:space="preserve"> </w:t>
      </w:r>
      <w:r>
        <w:t>be</w:t>
      </w:r>
      <w:r>
        <w:rPr>
          <w:spacing w:val="-2"/>
        </w:rPr>
        <w:t xml:space="preserve"> </w:t>
      </w:r>
      <w:r>
        <w:t>asked</w:t>
      </w:r>
      <w:r>
        <w:rPr>
          <w:spacing w:val="-4"/>
        </w:rPr>
        <w:t xml:space="preserve"> </w:t>
      </w:r>
      <w:r>
        <w:t>to</w:t>
      </w:r>
      <w:r>
        <w:rPr>
          <w:spacing w:val="-4"/>
        </w:rPr>
        <w:t xml:space="preserve"> </w:t>
      </w:r>
      <w:r>
        <w:t>review</w:t>
      </w:r>
      <w:r>
        <w:rPr>
          <w:spacing w:val="-5"/>
        </w:rPr>
        <w:t xml:space="preserve"> </w:t>
      </w:r>
      <w:r>
        <w:t>the</w:t>
      </w:r>
      <w:r>
        <w:rPr>
          <w:spacing w:val="-2"/>
        </w:rPr>
        <w:t xml:space="preserve"> </w:t>
      </w:r>
      <w:r>
        <w:t>notes</w:t>
      </w:r>
      <w:r>
        <w:rPr>
          <w:spacing w:val="-4"/>
        </w:rPr>
        <w:t xml:space="preserve"> </w:t>
      </w:r>
      <w:r>
        <w:t>of their individual discussions with the panel as soon as is reasonably possible in order to comment on any inaccuracies or omissions.</w:t>
      </w:r>
    </w:p>
    <w:p w:rsidR="007518ED" w:rsidRDefault="00936993">
      <w:pPr>
        <w:pStyle w:val="ListParagraph"/>
        <w:numPr>
          <w:ilvl w:val="0"/>
          <w:numId w:val="10"/>
        </w:numPr>
        <w:tabs>
          <w:tab w:val="left" w:pos="470"/>
        </w:tabs>
        <w:spacing w:line="256" w:lineRule="auto"/>
        <w:ind w:right="200" w:firstLine="0"/>
        <w:jc w:val="left"/>
      </w:pPr>
      <w:r>
        <w:t>All</w:t>
      </w:r>
      <w:r>
        <w:rPr>
          <w:spacing w:val="-3"/>
        </w:rPr>
        <w:t xml:space="preserve"> </w:t>
      </w:r>
      <w:r>
        <w:t>documents</w:t>
      </w:r>
      <w:r>
        <w:rPr>
          <w:spacing w:val="-5"/>
        </w:rPr>
        <w:t xml:space="preserve"> </w:t>
      </w:r>
      <w:r>
        <w:t>(including</w:t>
      </w:r>
      <w:r>
        <w:rPr>
          <w:spacing w:val="-1"/>
        </w:rPr>
        <w:t xml:space="preserve"> </w:t>
      </w:r>
      <w:r>
        <w:t>notes</w:t>
      </w:r>
      <w:r>
        <w:rPr>
          <w:spacing w:val="-3"/>
        </w:rPr>
        <w:t xml:space="preserve"> </w:t>
      </w:r>
      <w:r>
        <w:t>of</w:t>
      </w:r>
      <w:r>
        <w:rPr>
          <w:spacing w:val="-1"/>
        </w:rPr>
        <w:t xml:space="preserve"> </w:t>
      </w:r>
      <w:r>
        <w:t>interviews</w:t>
      </w:r>
      <w:r>
        <w:rPr>
          <w:spacing w:val="-2"/>
        </w:rPr>
        <w:t xml:space="preserve"> </w:t>
      </w:r>
      <w:r>
        <w:t>or</w:t>
      </w:r>
      <w:r>
        <w:rPr>
          <w:spacing w:val="-2"/>
        </w:rPr>
        <w:t xml:space="preserve"> </w:t>
      </w:r>
      <w:r>
        <w:t>discussions)</w:t>
      </w:r>
      <w:r>
        <w:rPr>
          <w:spacing w:val="-4"/>
        </w:rPr>
        <w:t xml:space="preserve"> </w:t>
      </w:r>
      <w:r>
        <w:t>must</w:t>
      </w:r>
      <w:r>
        <w:rPr>
          <w:spacing w:val="-1"/>
        </w:rPr>
        <w:t xml:space="preserve"> </w:t>
      </w:r>
      <w:r>
        <w:t>be</w:t>
      </w:r>
      <w:r>
        <w:rPr>
          <w:spacing w:val="-8"/>
        </w:rPr>
        <w:t xml:space="preserve"> </w:t>
      </w:r>
      <w:r>
        <w:t>passed</w:t>
      </w:r>
      <w:r>
        <w:rPr>
          <w:spacing w:val="-3"/>
        </w:rPr>
        <w:t xml:space="preserve"> </w:t>
      </w:r>
      <w:r>
        <w:t>to</w:t>
      </w:r>
      <w:r>
        <w:rPr>
          <w:spacing w:val="-7"/>
        </w:rPr>
        <w:t xml:space="preserve"> </w:t>
      </w:r>
      <w:r>
        <w:t>the</w:t>
      </w:r>
      <w:r>
        <w:rPr>
          <w:spacing w:val="-3"/>
        </w:rPr>
        <w:t xml:space="preserve"> </w:t>
      </w:r>
      <w:r>
        <w:t>CEO at the conclusion of a complaint (or appeal).</w:t>
      </w:r>
    </w:p>
    <w:p w:rsidR="007518ED" w:rsidRDefault="00936993">
      <w:pPr>
        <w:pStyle w:val="ListParagraph"/>
        <w:numPr>
          <w:ilvl w:val="0"/>
          <w:numId w:val="10"/>
        </w:numPr>
        <w:tabs>
          <w:tab w:val="left" w:pos="470"/>
        </w:tabs>
        <w:spacing w:before="162"/>
        <w:ind w:left="469" w:hanging="370"/>
        <w:jc w:val="left"/>
      </w:pPr>
      <w:r>
        <w:t>Records</w:t>
      </w:r>
      <w:r>
        <w:rPr>
          <w:spacing w:val="-6"/>
        </w:rPr>
        <w:t xml:space="preserve"> </w:t>
      </w:r>
      <w:r>
        <w:t>of</w:t>
      </w:r>
      <w:r>
        <w:rPr>
          <w:spacing w:val="-2"/>
        </w:rPr>
        <w:t xml:space="preserve"> </w:t>
      </w:r>
      <w:r>
        <w:t>complaints</w:t>
      </w:r>
      <w:r>
        <w:rPr>
          <w:spacing w:val="-3"/>
        </w:rPr>
        <w:t xml:space="preserve"> </w:t>
      </w:r>
      <w:r>
        <w:t>shall</w:t>
      </w:r>
      <w:r>
        <w:rPr>
          <w:spacing w:val="-4"/>
        </w:rPr>
        <w:t xml:space="preserve"> </w:t>
      </w:r>
      <w:r>
        <w:t>be</w:t>
      </w:r>
      <w:r>
        <w:rPr>
          <w:spacing w:val="-5"/>
        </w:rPr>
        <w:t xml:space="preserve"> </w:t>
      </w:r>
      <w:r>
        <w:t>retained</w:t>
      </w:r>
      <w:r>
        <w:rPr>
          <w:spacing w:val="-6"/>
        </w:rPr>
        <w:t xml:space="preserve"> </w:t>
      </w:r>
      <w:r>
        <w:t>by</w:t>
      </w:r>
      <w:r>
        <w:rPr>
          <w:spacing w:val="-6"/>
        </w:rPr>
        <w:t xml:space="preserve"> </w:t>
      </w:r>
      <w:r>
        <w:t>the</w:t>
      </w:r>
      <w:r>
        <w:rPr>
          <w:spacing w:val="-5"/>
        </w:rPr>
        <w:t xml:space="preserve"> </w:t>
      </w:r>
      <w:r>
        <w:t>CEO</w:t>
      </w:r>
      <w:r>
        <w:rPr>
          <w:spacing w:val="-5"/>
        </w:rPr>
        <w:t xml:space="preserve"> </w:t>
      </w:r>
      <w:r>
        <w:t>for</w:t>
      </w:r>
      <w:r>
        <w:rPr>
          <w:spacing w:val="-5"/>
        </w:rPr>
        <w:t xml:space="preserve"> </w:t>
      </w:r>
      <w:r>
        <w:t>3</w:t>
      </w:r>
      <w:r>
        <w:rPr>
          <w:spacing w:val="-3"/>
        </w:rPr>
        <w:t xml:space="preserve"> </w:t>
      </w:r>
      <w:r>
        <w:rPr>
          <w:spacing w:val="-2"/>
        </w:rPr>
        <w:t>years.</w:t>
      </w:r>
    </w:p>
    <w:p w:rsidR="007518ED" w:rsidRDefault="007518ED">
      <w:pPr>
        <w:pStyle w:val="BodyText"/>
        <w:ind w:left="0"/>
        <w:rPr>
          <w:sz w:val="20"/>
        </w:rPr>
      </w:pPr>
    </w:p>
    <w:p w:rsidR="007518ED" w:rsidRDefault="007518ED">
      <w:pPr>
        <w:pStyle w:val="BodyText"/>
        <w:ind w:left="0"/>
        <w:rPr>
          <w:sz w:val="20"/>
        </w:rPr>
      </w:pPr>
    </w:p>
    <w:p w:rsidR="007518ED" w:rsidRDefault="007518ED">
      <w:pPr>
        <w:pStyle w:val="BodyText"/>
        <w:ind w:left="0"/>
        <w:rPr>
          <w:sz w:val="20"/>
        </w:rPr>
      </w:pPr>
    </w:p>
    <w:p w:rsidR="007518ED" w:rsidRDefault="007518ED">
      <w:pPr>
        <w:pStyle w:val="BodyText"/>
        <w:ind w:left="0"/>
        <w:rPr>
          <w:sz w:val="20"/>
        </w:rPr>
      </w:pPr>
    </w:p>
    <w:p w:rsidR="007518ED" w:rsidRDefault="007518ED">
      <w:pPr>
        <w:pStyle w:val="BodyText"/>
        <w:ind w:left="0"/>
        <w:rPr>
          <w:sz w:val="20"/>
        </w:rPr>
      </w:pPr>
    </w:p>
    <w:p w:rsidR="007518ED" w:rsidRDefault="007518ED">
      <w:pPr>
        <w:pStyle w:val="BodyText"/>
        <w:ind w:left="0"/>
        <w:rPr>
          <w:sz w:val="20"/>
        </w:rPr>
      </w:pPr>
    </w:p>
    <w:p w:rsidR="007518ED" w:rsidRDefault="007518ED">
      <w:pPr>
        <w:pStyle w:val="BodyText"/>
        <w:ind w:left="0"/>
        <w:rPr>
          <w:sz w:val="20"/>
        </w:rPr>
      </w:pPr>
    </w:p>
    <w:p w:rsidR="007518ED" w:rsidRDefault="007518ED">
      <w:pPr>
        <w:pStyle w:val="BodyText"/>
        <w:ind w:left="0"/>
        <w:rPr>
          <w:sz w:val="20"/>
        </w:rPr>
      </w:pPr>
    </w:p>
    <w:p w:rsidR="007518ED" w:rsidRDefault="007518ED">
      <w:pPr>
        <w:pStyle w:val="BodyText"/>
        <w:ind w:left="0"/>
        <w:rPr>
          <w:sz w:val="20"/>
        </w:rPr>
      </w:pPr>
    </w:p>
    <w:p w:rsidR="007518ED" w:rsidRDefault="007518ED">
      <w:pPr>
        <w:pStyle w:val="BodyText"/>
        <w:ind w:left="0"/>
        <w:rPr>
          <w:sz w:val="20"/>
        </w:rPr>
      </w:pPr>
    </w:p>
    <w:p w:rsidR="007518ED" w:rsidRDefault="007518ED">
      <w:pPr>
        <w:pStyle w:val="BodyText"/>
        <w:ind w:left="0"/>
        <w:rPr>
          <w:sz w:val="20"/>
        </w:rPr>
      </w:pPr>
    </w:p>
    <w:p w:rsidR="007518ED" w:rsidRDefault="007518ED">
      <w:pPr>
        <w:pStyle w:val="BodyText"/>
        <w:ind w:left="0"/>
        <w:rPr>
          <w:sz w:val="20"/>
        </w:rPr>
      </w:pPr>
    </w:p>
    <w:p w:rsidR="007518ED" w:rsidRDefault="007518ED">
      <w:pPr>
        <w:pStyle w:val="BodyText"/>
        <w:ind w:left="0"/>
        <w:rPr>
          <w:sz w:val="20"/>
        </w:rPr>
      </w:pPr>
    </w:p>
    <w:p w:rsidR="007518ED" w:rsidRDefault="007518ED">
      <w:pPr>
        <w:pStyle w:val="BodyText"/>
        <w:ind w:left="0"/>
        <w:rPr>
          <w:sz w:val="20"/>
        </w:rPr>
      </w:pPr>
    </w:p>
    <w:p w:rsidR="007518ED" w:rsidRDefault="007518ED">
      <w:pPr>
        <w:pStyle w:val="BodyText"/>
        <w:ind w:left="0"/>
        <w:rPr>
          <w:sz w:val="20"/>
        </w:rPr>
      </w:pPr>
    </w:p>
    <w:p w:rsidR="007518ED" w:rsidRDefault="002E43E9">
      <w:pPr>
        <w:pStyle w:val="BodyText"/>
        <w:spacing w:before="3"/>
        <w:ind w:left="0"/>
        <w:rPr>
          <w:sz w:val="25"/>
        </w:rPr>
      </w:pPr>
      <w:r>
        <w:rPr>
          <w:noProof/>
        </w:rPr>
        <mc:AlternateContent>
          <mc:Choice Requires="wps">
            <w:drawing>
              <wp:anchor distT="0" distB="0" distL="0" distR="0" simplePos="0" relativeHeight="487588864" behindDoc="1" locked="0" layoutInCell="1" allowOverlap="1">
                <wp:simplePos x="0" y="0"/>
                <wp:positionH relativeFrom="page">
                  <wp:posOffset>914400</wp:posOffset>
                </wp:positionH>
                <wp:positionV relativeFrom="paragraph">
                  <wp:posOffset>200025</wp:posOffset>
                </wp:positionV>
                <wp:extent cx="1828800" cy="7620"/>
                <wp:effectExtent l="0" t="0" r="0" b="0"/>
                <wp:wrapTopAndBottom/>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C08A4" id="docshape3" o:spid="_x0000_s1026" style="position:absolute;margin-left:1in;margin-top:15.75pt;width:2in;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FmqdAIAAPcEAAAOAAAAZHJzL2Uyb0RvYy54bWysVNuO0zAQfUfiHyy/d3MhvSTadLUXipAW&#10;WGnhA1zbaSwSj7Hdpgvi3xk7benCywqRB8f2jMdn5pzx5dW+78hOWqdA1zS7SCmRmoNQelPTL59X&#10;kwUlzjMtWAda1vRJOnq1fP3qcjCVzKGFTkhLMIh21WBq2npvqiRxvJU9cxdgpEZjA7ZnHpd2kwjL&#10;Bozed0meprNkACuMBS6dw9270UiXMX7TSO4/NY2TnnQ1RWw+jjaO6zAmy0tWbSwzreIHGOwfUPRM&#10;abz0FOqOeUa2Vv0VqlfcgoPGX3DoE2gaxWXMAbPJ0j+yeWyZkTEXLI4zpzK5/xeWf9w9WKIEckeJ&#10;Zj1SJIC7cPGbUJzBuAp9Hs2DDek5cw/8qyMablumN/LaWhhayQRCyoJ/8uxAWDg8StbDBxAYm209&#10;xDrtG9uHgFgBso90PJ3okHtPOG5mi3yxSJE1jrb5LI9sJaw6njXW+XcSehImNbVIdozNdvfOByys&#10;OrpE7NApsVJdFxd2s77tLNmxIIz4RfiY4rlbp4OzhnBsjDjuIES8I9gC2Ej0jzLLi/QmLyer2WI+&#10;KVbFdFLO08UkzcqbcpYWZXG3+hkAZkXVKiGkvldaHkWXFS8j9SD/US5RdmSoaTnNpzH3Z+jdy5Ls&#10;lcce7FRfUyw3fmNXBFrfaoFps8oz1Y3z5Dn8WGWswfEfqxJFEHgf9bMG8YQasIAkIZv4WuCkBfud&#10;kgE7r6bu25ZZSUn3XqOOyqwoQqvGRTGdI+/EnlvW5xamOYaqqadknN76sb23xqpNizdlsTAarlF7&#10;jYrCCLocUR0Ui90VMzi8BKF9z9fR6/d7tfwFAAD//wMAUEsDBBQABgAIAAAAIQCWDR4P3gAAAAkB&#10;AAAPAAAAZHJzL2Rvd25yZXYueG1sTI/BTsMwEETvSPyDtUjcqNM0pSXEqSgSRyRaOLQ3J16SqPE6&#10;2G4b+Hq2JzjO7Gj2TbEabS9O6EPnSMF0koBAqp3pqFHw8f5ytwQRoiaje0eo4BsDrMrrq0Lnxp1p&#10;g6dtbASXUMi1gjbGIZcy1C1aHSZuQOLbp/NWR5a+kcbrM5fbXqZJci+t7og/tHrA5xbrw/ZoFawf&#10;luuvt4xefzbVHve76jBPfaLU7c349Agi4hj/wnDBZ3QomalyRzJB9KyzjLdEBbPpHAQHslnKRsVG&#10;ugBZFvL/gvIXAAD//wMAUEsBAi0AFAAGAAgAAAAhALaDOJL+AAAA4QEAABMAAAAAAAAAAAAAAAAA&#10;AAAAAFtDb250ZW50X1R5cGVzXS54bWxQSwECLQAUAAYACAAAACEAOP0h/9YAAACUAQAACwAAAAAA&#10;AAAAAAAAAAAvAQAAX3JlbHMvLnJlbHNQSwECLQAUAAYACAAAACEAmjRZqnQCAAD3BAAADgAAAAAA&#10;AAAAAAAAAAAuAgAAZHJzL2Uyb0RvYy54bWxQSwECLQAUAAYACAAAACEAlg0eD94AAAAJAQAADwAA&#10;AAAAAAAAAAAAAADOBAAAZHJzL2Rvd25yZXYueG1sUEsFBgAAAAAEAAQA8wAAANkFAAAAAA==&#10;" fillcolor="black" stroked="f">
                <w10:wrap type="topAndBottom" anchorx="page"/>
              </v:rect>
            </w:pict>
          </mc:Fallback>
        </mc:AlternateContent>
      </w:r>
    </w:p>
    <w:p w:rsidR="007518ED" w:rsidRDefault="00936993">
      <w:pPr>
        <w:pStyle w:val="BodyText"/>
        <w:spacing w:before="91"/>
      </w:pPr>
      <w:r>
        <w:rPr>
          <w:vertAlign w:val="superscript"/>
        </w:rPr>
        <w:t>7</w:t>
      </w:r>
      <w:r>
        <w:rPr>
          <w:spacing w:val="-2"/>
        </w:rPr>
        <w:t xml:space="preserve"> https://oxfordsu.org/privacypolicy</w:t>
      </w:r>
    </w:p>
    <w:sectPr w:rsidR="007518ED">
      <w:pgSz w:w="11910" w:h="16840"/>
      <w:pgMar w:top="13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E09" w:rsidRDefault="003D5E09" w:rsidP="003D5E09">
      <w:r>
        <w:separator/>
      </w:r>
    </w:p>
  </w:endnote>
  <w:endnote w:type="continuationSeparator" w:id="0">
    <w:p w:rsidR="003D5E09" w:rsidRDefault="003D5E09" w:rsidP="003D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E09" w:rsidRDefault="003D5E09" w:rsidP="003D5E09">
      <w:r>
        <w:separator/>
      </w:r>
    </w:p>
  </w:footnote>
  <w:footnote w:type="continuationSeparator" w:id="0">
    <w:p w:rsidR="003D5E09" w:rsidRDefault="003D5E09" w:rsidP="003D5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E09" w:rsidRPr="002E43E9" w:rsidRDefault="002E43E9">
    <w:pPr>
      <w:pStyle w:val="Header"/>
      <w:rPr>
        <w:b/>
        <w:sz w:val="16"/>
        <w:szCs w:val="16"/>
      </w:rPr>
    </w:pPr>
    <w:r w:rsidRPr="002E43E9">
      <w:rPr>
        <w:sz w:val="16"/>
        <w:szCs w:val="16"/>
      </w:rPr>
      <w:t>Updated May 2023</w:t>
    </w:r>
    <w:r w:rsidR="003D5E09" w:rsidRPr="002E43E9">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019CB"/>
    <w:multiLevelType w:val="hybridMultilevel"/>
    <w:tmpl w:val="8E246C5E"/>
    <w:lvl w:ilvl="0" w:tplc="E4B477E8">
      <w:start w:val="1"/>
      <w:numFmt w:val="lowerLetter"/>
      <w:lvlText w:val="%1)"/>
      <w:lvlJc w:val="left"/>
      <w:pPr>
        <w:ind w:left="359" w:hanging="259"/>
        <w:jc w:val="left"/>
      </w:pPr>
      <w:rPr>
        <w:rFonts w:ascii="Arial" w:eastAsia="Arial" w:hAnsi="Arial" w:cs="Arial" w:hint="default"/>
        <w:b w:val="0"/>
        <w:bCs w:val="0"/>
        <w:i w:val="0"/>
        <w:iCs w:val="0"/>
        <w:spacing w:val="-1"/>
        <w:w w:val="100"/>
        <w:sz w:val="22"/>
        <w:szCs w:val="22"/>
        <w:lang w:val="en-US" w:eastAsia="en-US" w:bidi="ar-SA"/>
      </w:rPr>
    </w:lvl>
    <w:lvl w:ilvl="1" w:tplc="73F042E0">
      <w:numFmt w:val="bullet"/>
      <w:lvlText w:val="•"/>
      <w:lvlJc w:val="left"/>
      <w:pPr>
        <w:ind w:left="1246" w:hanging="259"/>
      </w:pPr>
      <w:rPr>
        <w:rFonts w:hint="default"/>
        <w:lang w:val="en-US" w:eastAsia="en-US" w:bidi="ar-SA"/>
      </w:rPr>
    </w:lvl>
    <w:lvl w:ilvl="2" w:tplc="FEE2AC40">
      <w:numFmt w:val="bullet"/>
      <w:lvlText w:val="•"/>
      <w:lvlJc w:val="left"/>
      <w:pPr>
        <w:ind w:left="2133" w:hanging="259"/>
      </w:pPr>
      <w:rPr>
        <w:rFonts w:hint="default"/>
        <w:lang w:val="en-US" w:eastAsia="en-US" w:bidi="ar-SA"/>
      </w:rPr>
    </w:lvl>
    <w:lvl w:ilvl="3" w:tplc="A4F03642">
      <w:numFmt w:val="bullet"/>
      <w:lvlText w:val="•"/>
      <w:lvlJc w:val="left"/>
      <w:pPr>
        <w:ind w:left="3019" w:hanging="259"/>
      </w:pPr>
      <w:rPr>
        <w:rFonts w:hint="default"/>
        <w:lang w:val="en-US" w:eastAsia="en-US" w:bidi="ar-SA"/>
      </w:rPr>
    </w:lvl>
    <w:lvl w:ilvl="4" w:tplc="E90E4386">
      <w:numFmt w:val="bullet"/>
      <w:lvlText w:val="•"/>
      <w:lvlJc w:val="left"/>
      <w:pPr>
        <w:ind w:left="3906" w:hanging="259"/>
      </w:pPr>
      <w:rPr>
        <w:rFonts w:hint="default"/>
        <w:lang w:val="en-US" w:eastAsia="en-US" w:bidi="ar-SA"/>
      </w:rPr>
    </w:lvl>
    <w:lvl w:ilvl="5" w:tplc="E02EF5AE">
      <w:numFmt w:val="bullet"/>
      <w:lvlText w:val="•"/>
      <w:lvlJc w:val="left"/>
      <w:pPr>
        <w:ind w:left="4793" w:hanging="259"/>
      </w:pPr>
      <w:rPr>
        <w:rFonts w:hint="default"/>
        <w:lang w:val="en-US" w:eastAsia="en-US" w:bidi="ar-SA"/>
      </w:rPr>
    </w:lvl>
    <w:lvl w:ilvl="6" w:tplc="AFE69E9E">
      <w:numFmt w:val="bullet"/>
      <w:lvlText w:val="•"/>
      <w:lvlJc w:val="left"/>
      <w:pPr>
        <w:ind w:left="5679" w:hanging="259"/>
      </w:pPr>
      <w:rPr>
        <w:rFonts w:hint="default"/>
        <w:lang w:val="en-US" w:eastAsia="en-US" w:bidi="ar-SA"/>
      </w:rPr>
    </w:lvl>
    <w:lvl w:ilvl="7" w:tplc="8D2ECA4E">
      <w:numFmt w:val="bullet"/>
      <w:lvlText w:val="•"/>
      <w:lvlJc w:val="left"/>
      <w:pPr>
        <w:ind w:left="6566" w:hanging="259"/>
      </w:pPr>
      <w:rPr>
        <w:rFonts w:hint="default"/>
        <w:lang w:val="en-US" w:eastAsia="en-US" w:bidi="ar-SA"/>
      </w:rPr>
    </w:lvl>
    <w:lvl w:ilvl="8" w:tplc="AA3C41FE">
      <w:numFmt w:val="bullet"/>
      <w:lvlText w:val="•"/>
      <w:lvlJc w:val="left"/>
      <w:pPr>
        <w:ind w:left="7453" w:hanging="259"/>
      </w:pPr>
      <w:rPr>
        <w:rFonts w:hint="default"/>
        <w:lang w:val="en-US" w:eastAsia="en-US" w:bidi="ar-SA"/>
      </w:rPr>
    </w:lvl>
  </w:abstractNum>
  <w:abstractNum w:abstractNumId="1" w15:restartNumberingAfterBreak="0">
    <w:nsid w:val="25985F0B"/>
    <w:multiLevelType w:val="hybridMultilevel"/>
    <w:tmpl w:val="D75C91CC"/>
    <w:lvl w:ilvl="0" w:tplc="C07CC692">
      <w:start w:val="1"/>
      <w:numFmt w:val="lowerLetter"/>
      <w:lvlText w:val="%1."/>
      <w:lvlJc w:val="left"/>
      <w:pPr>
        <w:ind w:left="100" w:hanging="245"/>
        <w:jc w:val="left"/>
      </w:pPr>
      <w:rPr>
        <w:rFonts w:ascii="Arial" w:eastAsia="Arial" w:hAnsi="Arial" w:cs="Arial" w:hint="default"/>
        <w:b w:val="0"/>
        <w:bCs w:val="0"/>
        <w:i w:val="0"/>
        <w:iCs w:val="0"/>
        <w:spacing w:val="-1"/>
        <w:w w:val="100"/>
        <w:sz w:val="22"/>
        <w:szCs w:val="22"/>
        <w:lang w:val="en-US" w:eastAsia="en-US" w:bidi="ar-SA"/>
      </w:rPr>
    </w:lvl>
    <w:lvl w:ilvl="1" w:tplc="43601000">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2" w:tplc="485C7F2A">
      <w:numFmt w:val="bullet"/>
      <w:lvlText w:val="•"/>
      <w:lvlJc w:val="left"/>
      <w:pPr>
        <w:ind w:left="1754" w:hanging="360"/>
      </w:pPr>
      <w:rPr>
        <w:rFonts w:hint="default"/>
        <w:lang w:val="en-US" w:eastAsia="en-US" w:bidi="ar-SA"/>
      </w:rPr>
    </w:lvl>
    <w:lvl w:ilvl="3" w:tplc="1584C3A2">
      <w:numFmt w:val="bullet"/>
      <w:lvlText w:val="•"/>
      <w:lvlJc w:val="left"/>
      <w:pPr>
        <w:ind w:left="2688" w:hanging="360"/>
      </w:pPr>
      <w:rPr>
        <w:rFonts w:hint="default"/>
        <w:lang w:val="en-US" w:eastAsia="en-US" w:bidi="ar-SA"/>
      </w:rPr>
    </w:lvl>
    <w:lvl w:ilvl="4" w:tplc="B1D6CF96">
      <w:numFmt w:val="bullet"/>
      <w:lvlText w:val="•"/>
      <w:lvlJc w:val="left"/>
      <w:pPr>
        <w:ind w:left="3622" w:hanging="360"/>
      </w:pPr>
      <w:rPr>
        <w:rFonts w:hint="default"/>
        <w:lang w:val="en-US" w:eastAsia="en-US" w:bidi="ar-SA"/>
      </w:rPr>
    </w:lvl>
    <w:lvl w:ilvl="5" w:tplc="571AD3BE">
      <w:numFmt w:val="bullet"/>
      <w:lvlText w:val="•"/>
      <w:lvlJc w:val="left"/>
      <w:pPr>
        <w:ind w:left="4556" w:hanging="360"/>
      </w:pPr>
      <w:rPr>
        <w:rFonts w:hint="default"/>
        <w:lang w:val="en-US" w:eastAsia="en-US" w:bidi="ar-SA"/>
      </w:rPr>
    </w:lvl>
    <w:lvl w:ilvl="6" w:tplc="BEDC876E">
      <w:numFmt w:val="bullet"/>
      <w:lvlText w:val="•"/>
      <w:lvlJc w:val="left"/>
      <w:pPr>
        <w:ind w:left="5490" w:hanging="360"/>
      </w:pPr>
      <w:rPr>
        <w:rFonts w:hint="default"/>
        <w:lang w:val="en-US" w:eastAsia="en-US" w:bidi="ar-SA"/>
      </w:rPr>
    </w:lvl>
    <w:lvl w:ilvl="7" w:tplc="0D1A0B1E">
      <w:numFmt w:val="bullet"/>
      <w:lvlText w:val="•"/>
      <w:lvlJc w:val="left"/>
      <w:pPr>
        <w:ind w:left="6424" w:hanging="360"/>
      </w:pPr>
      <w:rPr>
        <w:rFonts w:hint="default"/>
        <w:lang w:val="en-US" w:eastAsia="en-US" w:bidi="ar-SA"/>
      </w:rPr>
    </w:lvl>
    <w:lvl w:ilvl="8" w:tplc="CC06A162">
      <w:numFmt w:val="bullet"/>
      <w:lvlText w:val="•"/>
      <w:lvlJc w:val="left"/>
      <w:pPr>
        <w:ind w:left="7358" w:hanging="360"/>
      </w:pPr>
      <w:rPr>
        <w:rFonts w:hint="default"/>
        <w:lang w:val="en-US" w:eastAsia="en-US" w:bidi="ar-SA"/>
      </w:rPr>
    </w:lvl>
  </w:abstractNum>
  <w:abstractNum w:abstractNumId="2" w15:restartNumberingAfterBreak="0">
    <w:nsid w:val="32B637AA"/>
    <w:multiLevelType w:val="hybridMultilevel"/>
    <w:tmpl w:val="435EC94A"/>
    <w:lvl w:ilvl="0" w:tplc="D682BCD6">
      <w:start w:val="1"/>
      <w:numFmt w:val="lowerLetter"/>
      <w:lvlText w:val="%1."/>
      <w:lvlJc w:val="left"/>
      <w:pPr>
        <w:ind w:left="100" w:hanging="247"/>
        <w:jc w:val="left"/>
      </w:pPr>
      <w:rPr>
        <w:rFonts w:ascii="Arial" w:eastAsia="Arial" w:hAnsi="Arial" w:cs="Arial" w:hint="default"/>
        <w:b w:val="0"/>
        <w:bCs w:val="0"/>
        <w:i w:val="0"/>
        <w:iCs w:val="0"/>
        <w:spacing w:val="-1"/>
        <w:w w:val="100"/>
        <w:sz w:val="22"/>
        <w:szCs w:val="22"/>
        <w:lang w:val="en-US" w:eastAsia="en-US" w:bidi="ar-SA"/>
      </w:rPr>
    </w:lvl>
    <w:lvl w:ilvl="1" w:tplc="152A2A60">
      <w:numFmt w:val="bullet"/>
      <w:lvlText w:val="•"/>
      <w:lvlJc w:val="left"/>
      <w:pPr>
        <w:ind w:left="1012" w:hanging="247"/>
      </w:pPr>
      <w:rPr>
        <w:rFonts w:hint="default"/>
        <w:lang w:val="en-US" w:eastAsia="en-US" w:bidi="ar-SA"/>
      </w:rPr>
    </w:lvl>
    <w:lvl w:ilvl="2" w:tplc="03CADB3E">
      <w:numFmt w:val="bullet"/>
      <w:lvlText w:val="•"/>
      <w:lvlJc w:val="left"/>
      <w:pPr>
        <w:ind w:left="1925" w:hanging="247"/>
      </w:pPr>
      <w:rPr>
        <w:rFonts w:hint="default"/>
        <w:lang w:val="en-US" w:eastAsia="en-US" w:bidi="ar-SA"/>
      </w:rPr>
    </w:lvl>
    <w:lvl w:ilvl="3" w:tplc="8C66CD32">
      <w:numFmt w:val="bullet"/>
      <w:lvlText w:val="•"/>
      <w:lvlJc w:val="left"/>
      <w:pPr>
        <w:ind w:left="2837" w:hanging="247"/>
      </w:pPr>
      <w:rPr>
        <w:rFonts w:hint="default"/>
        <w:lang w:val="en-US" w:eastAsia="en-US" w:bidi="ar-SA"/>
      </w:rPr>
    </w:lvl>
    <w:lvl w:ilvl="4" w:tplc="8E642E06">
      <w:numFmt w:val="bullet"/>
      <w:lvlText w:val="•"/>
      <w:lvlJc w:val="left"/>
      <w:pPr>
        <w:ind w:left="3750" w:hanging="247"/>
      </w:pPr>
      <w:rPr>
        <w:rFonts w:hint="default"/>
        <w:lang w:val="en-US" w:eastAsia="en-US" w:bidi="ar-SA"/>
      </w:rPr>
    </w:lvl>
    <w:lvl w:ilvl="5" w:tplc="02829FDC">
      <w:numFmt w:val="bullet"/>
      <w:lvlText w:val="•"/>
      <w:lvlJc w:val="left"/>
      <w:pPr>
        <w:ind w:left="4663" w:hanging="247"/>
      </w:pPr>
      <w:rPr>
        <w:rFonts w:hint="default"/>
        <w:lang w:val="en-US" w:eastAsia="en-US" w:bidi="ar-SA"/>
      </w:rPr>
    </w:lvl>
    <w:lvl w:ilvl="6" w:tplc="63182234">
      <w:numFmt w:val="bullet"/>
      <w:lvlText w:val="•"/>
      <w:lvlJc w:val="left"/>
      <w:pPr>
        <w:ind w:left="5575" w:hanging="247"/>
      </w:pPr>
      <w:rPr>
        <w:rFonts w:hint="default"/>
        <w:lang w:val="en-US" w:eastAsia="en-US" w:bidi="ar-SA"/>
      </w:rPr>
    </w:lvl>
    <w:lvl w:ilvl="7" w:tplc="9072DFD8">
      <w:numFmt w:val="bullet"/>
      <w:lvlText w:val="•"/>
      <w:lvlJc w:val="left"/>
      <w:pPr>
        <w:ind w:left="6488" w:hanging="247"/>
      </w:pPr>
      <w:rPr>
        <w:rFonts w:hint="default"/>
        <w:lang w:val="en-US" w:eastAsia="en-US" w:bidi="ar-SA"/>
      </w:rPr>
    </w:lvl>
    <w:lvl w:ilvl="8" w:tplc="FC80834C">
      <w:numFmt w:val="bullet"/>
      <w:lvlText w:val="•"/>
      <w:lvlJc w:val="left"/>
      <w:pPr>
        <w:ind w:left="7401" w:hanging="247"/>
      </w:pPr>
      <w:rPr>
        <w:rFonts w:hint="default"/>
        <w:lang w:val="en-US" w:eastAsia="en-US" w:bidi="ar-SA"/>
      </w:rPr>
    </w:lvl>
  </w:abstractNum>
  <w:abstractNum w:abstractNumId="3" w15:restartNumberingAfterBreak="0">
    <w:nsid w:val="4F3147AE"/>
    <w:multiLevelType w:val="hybridMultilevel"/>
    <w:tmpl w:val="31529634"/>
    <w:lvl w:ilvl="0" w:tplc="EB687C1E">
      <w:start w:val="1"/>
      <w:numFmt w:val="lowerLetter"/>
      <w:lvlText w:val="%1."/>
      <w:lvlJc w:val="left"/>
      <w:pPr>
        <w:ind w:left="347" w:hanging="247"/>
        <w:jc w:val="left"/>
      </w:pPr>
      <w:rPr>
        <w:rFonts w:ascii="Arial" w:eastAsia="Arial" w:hAnsi="Arial" w:cs="Arial" w:hint="default"/>
        <w:b w:val="0"/>
        <w:bCs w:val="0"/>
        <w:i w:val="0"/>
        <w:iCs w:val="0"/>
        <w:spacing w:val="-1"/>
        <w:w w:val="100"/>
        <w:sz w:val="22"/>
        <w:szCs w:val="22"/>
        <w:lang w:val="en-US" w:eastAsia="en-US" w:bidi="ar-SA"/>
      </w:rPr>
    </w:lvl>
    <w:lvl w:ilvl="1" w:tplc="05EC8E1C">
      <w:numFmt w:val="bullet"/>
      <w:lvlText w:val="•"/>
      <w:lvlJc w:val="left"/>
      <w:pPr>
        <w:ind w:left="1228" w:hanging="247"/>
      </w:pPr>
      <w:rPr>
        <w:rFonts w:hint="default"/>
        <w:lang w:val="en-US" w:eastAsia="en-US" w:bidi="ar-SA"/>
      </w:rPr>
    </w:lvl>
    <w:lvl w:ilvl="2" w:tplc="6DCA518C">
      <w:numFmt w:val="bullet"/>
      <w:lvlText w:val="•"/>
      <w:lvlJc w:val="left"/>
      <w:pPr>
        <w:ind w:left="2117" w:hanging="247"/>
      </w:pPr>
      <w:rPr>
        <w:rFonts w:hint="default"/>
        <w:lang w:val="en-US" w:eastAsia="en-US" w:bidi="ar-SA"/>
      </w:rPr>
    </w:lvl>
    <w:lvl w:ilvl="3" w:tplc="D556EC78">
      <w:numFmt w:val="bullet"/>
      <w:lvlText w:val="•"/>
      <w:lvlJc w:val="left"/>
      <w:pPr>
        <w:ind w:left="3005" w:hanging="247"/>
      </w:pPr>
      <w:rPr>
        <w:rFonts w:hint="default"/>
        <w:lang w:val="en-US" w:eastAsia="en-US" w:bidi="ar-SA"/>
      </w:rPr>
    </w:lvl>
    <w:lvl w:ilvl="4" w:tplc="52A05A54">
      <w:numFmt w:val="bullet"/>
      <w:lvlText w:val="•"/>
      <w:lvlJc w:val="left"/>
      <w:pPr>
        <w:ind w:left="3894" w:hanging="247"/>
      </w:pPr>
      <w:rPr>
        <w:rFonts w:hint="default"/>
        <w:lang w:val="en-US" w:eastAsia="en-US" w:bidi="ar-SA"/>
      </w:rPr>
    </w:lvl>
    <w:lvl w:ilvl="5" w:tplc="DA18542E">
      <w:numFmt w:val="bullet"/>
      <w:lvlText w:val="•"/>
      <w:lvlJc w:val="left"/>
      <w:pPr>
        <w:ind w:left="4783" w:hanging="247"/>
      </w:pPr>
      <w:rPr>
        <w:rFonts w:hint="default"/>
        <w:lang w:val="en-US" w:eastAsia="en-US" w:bidi="ar-SA"/>
      </w:rPr>
    </w:lvl>
    <w:lvl w:ilvl="6" w:tplc="D33C660A">
      <w:numFmt w:val="bullet"/>
      <w:lvlText w:val="•"/>
      <w:lvlJc w:val="left"/>
      <w:pPr>
        <w:ind w:left="5671" w:hanging="247"/>
      </w:pPr>
      <w:rPr>
        <w:rFonts w:hint="default"/>
        <w:lang w:val="en-US" w:eastAsia="en-US" w:bidi="ar-SA"/>
      </w:rPr>
    </w:lvl>
    <w:lvl w:ilvl="7" w:tplc="27CABA76">
      <w:numFmt w:val="bullet"/>
      <w:lvlText w:val="•"/>
      <w:lvlJc w:val="left"/>
      <w:pPr>
        <w:ind w:left="6560" w:hanging="247"/>
      </w:pPr>
      <w:rPr>
        <w:rFonts w:hint="default"/>
        <w:lang w:val="en-US" w:eastAsia="en-US" w:bidi="ar-SA"/>
      </w:rPr>
    </w:lvl>
    <w:lvl w:ilvl="8" w:tplc="DDDE3AE4">
      <w:numFmt w:val="bullet"/>
      <w:lvlText w:val="•"/>
      <w:lvlJc w:val="left"/>
      <w:pPr>
        <w:ind w:left="7449" w:hanging="247"/>
      </w:pPr>
      <w:rPr>
        <w:rFonts w:hint="default"/>
        <w:lang w:val="en-US" w:eastAsia="en-US" w:bidi="ar-SA"/>
      </w:rPr>
    </w:lvl>
  </w:abstractNum>
  <w:abstractNum w:abstractNumId="4" w15:restartNumberingAfterBreak="0">
    <w:nsid w:val="506A481E"/>
    <w:multiLevelType w:val="hybridMultilevel"/>
    <w:tmpl w:val="E43A1552"/>
    <w:lvl w:ilvl="0" w:tplc="38E05448">
      <w:start w:val="1"/>
      <w:numFmt w:val="decimal"/>
      <w:lvlText w:val="%1."/>
      <w:lvlJc w:val="left"/>
      <w:pPr>
        <w:ind w:left="100" w:hanging="245"/>
        <w:jc w:val="right"/>
      </w:pPr>
      <w:rPr>
        <w:rFonts w:ascii="Arial" w:eastAsia="Arial" w:hAnsi="Arial" w:cs="Arial" w:hint="default"/>
        <w:b w:val="0"/>
        <w:bCs w:val="0"/>
        <w:i w:val="0"/>
        <w:iCs w:val="0"/>
        <w:w w:val="100"/>
        <w:sz w:val="22"/>
        <w:szCs w:val="22"/>
        <w:lang w:val="en-US" w:eastAsia="en-US" w:bidi="ar-SA"/>
      </w:rPr>
    </w:lvl>
    <w:lvl w:ilvl="1" w:tplc="B3C4F5CE">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2" w:tplc="8E86426C">
      <w:numFmt w:val="bullet"/>
      <w:lvlText w:val="•"/>
      <w:lvlJc w:val="left"/>
      <w:pPr>
        <w:ind w:left="1754" w:hanging="360"/>
      </w:pPr>
      <w:rPr>
        <w:rFonts w:hint="default"/>
        <w:lang w:val="en-US" w:eastAsia="en-US" w:bidi="ar-SA"/>
      </w:rPr>
    </w:lvl>
    <w:lvl w:ilvl="3" w:tplc="B9C66A90">
      <w:numFmt w:val="bullet"/>
      <w:lvlText w:val="•"/>
      <w:lvlJc w:val="left"/>
      <w:pPr>
        <w:ind w:left="2688" w:hanging="360"/>
      </w:pPr>
      <w:rPr>
        <w:rFonts w:hint="default"/>
        <w:lang w:val="en-US" w:eastAsia="en-US" w:bidi="ar-SA"/>
      </w:rPr>
    </w:lvl>
    <w:lvl w:ilvl="4" w:tplc="AB4E496E">
      <w:numFmt w:val="bullet"/>
      <w:lvlText w:val="•"/>
      <w:lvlJc w:val="left"/>
      <w:pPr>
        <w:ind w:left="3622" w:hanging="360"/>
      </w:pPr>
      <w:rPr>
        <w:rFonts w:hint="default"/>
        <w:lang w:val="en-US" w:eastAsia="en-US" w:bidi="ar-SA"/>
      </w:rPr>
    </w:lvl>
    <w:lvl w:ilvl="5" w:tplc="5EE4CA68">
      <w:numFmt w:val="bullet"/>
      <w:lvlText w:val="•"/>
      <w:lvlJc w:val="left"/>
      <w:pPr>
        <w:ind w:left="4556" w:hanging="360"/>
      </w:pPr>
      <w:rPr>
        <w:rFonts w:hint="default"/>
        <w:lang w:val="en-US" w:eastAsia="en-US" w:bidi="ar-SA"/>
      </w:rPr>
    </w:lvl>
    <w:lvl w:ilvl="6" w:tplc="81F2813A">
      <w:numFmt w:val="bullet"/>
      <w:lvlText w:val="•"/>
      <w:lvlJc w:val="left"/>
      <w:pPr>
        <w:ind w:left="5490" w:hanging="360"/>
      </w:pPr>
      <w:rPr>
        <w:rFonts w:hint="default"/>
        <w:lang w:val="en-US" w:eastAsia="en-US" w:bidi="ar-SA"/>
      </w:rPr>
    </w:lvl>
    <w:lvl w:ilvl="7" w:tplc="03BEF674">
      <w:numFmt w:val="bullet"/>
      <w:lvlText w:val="•"/>
      <w:lvlJc w:val="left"/>
      <w:pPr>
        <w:ind w:left="6424" w:hanging="360"/>
      </w:pPr>
      <w:rPr>
        <w:rFonts w:hint="default"/>
        <w:lang w:val="en-US" w:eastAsia="en-US" w:bidi="ar-SA"/>
      </w:rPr>
    </w:lvl>
    <w:lvl w:ilvl="8" w:tplc="7AB4EB0C">
      <w:numFmt w:val="bullet"/>
      <w:lvlText w:val="•"/>
      <w:lvlJc w:val="left"/>
      <w:pPr>
        <w:ind w:left="7358" w:hanging="360"/>
      </w:pPr>
      <w:rPr>
        <w:rFonts w:hint="default"/>
        <w:lang w:val="en-US" w:eastAsia="en-US" w:bidi="ar-SA"/>
      </w:rPr>
    </w:lvl>
  </w:abstractNum>
  <w:abstractNum w:abstractNumId="5" w15:restartNumberingAfterBreak="0">
    <w:nsid w:val="63B5715F"/>
    <w:multiLevelType w:val="hybridMultilevel"/>
    <w:tmpl w:val="24FAD7EA"/>
    <w:lvl w:ilvl="0" w:tplc="DA76A126">
      <w:start w:val="1"/>
      <w:numFmt w:val="lowerLetter"/>
      <w:lvlText w:val="%1."/>
      <w:lvlJc w:val="left"/>
      <w:pPr>
        <w:ind w:left="345" w:hanging="245"/>
        <w:jc w:val="left"/>
      </w:pPr>
      <w:rPr>
        <w:rFonts w:ascii="Arial" w:eastAsia="Arial" w:hAnsi="Arial" w:cs="Arial" w:hint="default"/>
        <w:b w:val="0"/>
        <w:bCs w:val="0"/>
        <w:i w:val="0"/>
        <w:iCs w:val="0"/>
        <w:spacing w:val="-1"/>
        <w:w w:val="100"/>
        <w:sz w:val="22"/>
        <w:szCs w:val="22"/>
        <w:lang w:val="en-US" w:eastAsia="en-US" w:bidi="ar-SA"/>
      </w:rPr>
    </w:lvl>
    <w:lvl w:ilvl="1" w:tplc="9878A512">
      <w:numFmt w:val="bullet"/>
      <w:lvlText w:val="•"/>
      <w:lvlJc w:val="left"/>
      <w:pPr>
        <w:ind w:left="1228" w:hanging="245"/>
      </w:pPr>
      <w:rPr>
        <w:rFonts w:hint="default"/>
        <w:lang w:val="en-US" w:eastAsia="en-US" w:bidi="ar-SA"/>
      </w:rPr>
    </w:lvl>
    <w:lvl w:ilvl="2" w:tplc="365024B0">
      <w:numFmt w:val="bullet"/>
      <w:lvlText w:val="•"/>
      <w:lvlJc w:val="left"/>
      <w:pPr>
        <w:ind w:left="2117" w:hanging="245"/>
      </w:pPr>
      <w:rPr>
        <w:rFonts w:hint="default"/>
        <w:lang w:val="en-US" w:eastAsia="en-US" w:bidi="ar-SA"/>
      </w:rPr>
    </w:lvl>
    <w:lvl w:ilvl="3" w:tplc="BB7C2BA4">
      <w:numFmt w:val="bullet"/>
      <w:lvlText w:val="•"/>
      <w:lvlJc w:val="left"/>
      <w:pPr>
        <w:ind w:left="3005" w:hanging="245"/>
      </w:pPr>
      <w:rPr>
        <w:rFonts w:hint="default"/>
        <w:lang w:val="en-US" w:eastAsia="en-US" w:bidi="ar-SA"/>
      </w:rPr>
    </w:lvl>
    <w:lvl w:ilvl="4" w:tplc="AEA8EFCA">
      <w:numFmt w:val="bullet"/>
      <w:lvlText w:val="•"/>
      <w:lvlJc w:val="left"/>
      <w:pPr>
        <w:ind w:left="3894" w:hanging="245"/>
      </w:pPr>
      <w:rPr>
        <w:rFonts w:hint="default"/>
        <w:lang w:val="en-US" w:eastAsia="en-US" w:bidi="ar-SA"/>
      </w:rPr>
    </w:lvl>
    <w:lvl w:ilvl="5" w:tplc="CEDA1FA2">
      <w:numFmt w:val="bullet"/>
      <w:lvlText w:val="•"/>
      <w:lvlJc w:val="left"/>
      <w:pPr>
        <w:ind w:left="4783" w:hanging="245"/>
      </w:pPr>
      <w:rPr>
        <w:rFonts w:hint="default"/>
        <w:lang w:val="en-US" w:eastAsia="en-US" w:bidi="ar-SA"/>
      </w:rPr>
    </w:lvl>
    <w:lvl w:ilvl="6" w:tplc="07D6EC06">
      <w:numFmt w:val="bullet"/>
      <w:lvlText w:val="•"/>
      <w:lvlJc w:val="left"/>
      <w:pPr>
        <w:ind w:left="5671" w:hanging="245"/>
      </w:pPr>
      <w:rPr>
        <w:rFonts w:hint="default"/>
        <w:lang w:val="en-US" w:eastAsia="en-US" w:bidi="ar-SA"/>
      </w:rPr>
    </w:lvl>
    <w:lvl w:ilvl="7" w:tplc="617C2656">
      <w:numFmt w:val="bullet"/>
      <w:lvlText w:val="•"/>
      <w:lvlJc w:val="left"/>
      <w:pPr>
        <w:ind w:left="6560" w:hanging="245"/>
      </w:pPr>
      <w:rPr>
        <w:rFonts w:hint="default"/>
        <w:lang w:val="en-US" w:eastAsia="en-US" w:bidi="ar-SA"/>
      </w:rPr>
    </w:lvl>
    <w:lvl w:ilvl="8" w:tplc="046CE9A8">
      <w:numFmt w:val="bullet"/>
      <w:lvlText w:val="•"/>
      <w:lvlJc w:val="left"/>
      <w:pPr>
        <w:ind w:left="7449" w:hanging="245"/>
      </w:pPr>
      <w:rPr>
        <w:rFonts w:hint="default"/>
        <w:lang w:val="en-US" w:eastAsia="en-US" w:bidi="ar-SA"/>
      </w:rPr>
    </w:lvl>
  </w:abstractNum>
  <w:abstractNum w:abstractNumId="6" w15:restartNumberingAfterBreak="0">
    <w:nsid w:val="6B8D46FC"/>
    <w:multiLevelType w:val="hybridMultilevel"/>
    <w:tmpl w:val="D2BC2D5E"/>
    <w:lvl w:ilvl="0" w:tplc="CC126ECC">
      <w:start w:val="1"/>
      <w:numFmt w:val="lowerLetter"/>
      <w:lvlText w:val="%1."/>
      <w:lvlJc w:val="left"/>
      <w:pPr>
        <w:ind w:left="100" w:hanging="247"/>
        <w:jc w:val="left"/>
      </w:pPr>
      <w:rPr>
        <w:rFonts w:ascii="Arial" w:eastAsia="Arial" w:hAnsi="Arial" w:cs="Arial" w:hint="default"/>
        <w:b w:val="0"/>
        <w:bCs w:val="0"/>
        <w:i w:val="0"/>
        <w:iCs w:val="0"/>
        <w:spacing w:val="-1"/>
        <w:w w:val="100"/>
        <w:sz w:val="22"/>
        <w:szCs w:val="22"/>
        <w:lang w:val="en-US" w:eastAsia="en-US" w:bidi="ar-SA"/>
      </w:rPr>
    </w:lvl>
    <w:lvl w:ilvl="1" w:tplc="1E6A3818">
      <w:numFmt w:val="bullet"/>
      <w:lvlText w:val="•"/>
      <w:lvlJc w:val="left"/>
      <w:pPr>
        <w:ind w:left="1012" w:hanging="247"/>
      </w:pPr>
      <w:rPr>
        <w:rFonts w:hint="default"/>
        <w:lang w:val="en-US" w:eastAsia="en-US" w:bidi="ar-SA"/>
      </w:rPr>
    </w:lvl>
    <w:lvl w:ilvl="2" w:tplc="59B6F53A">
      <w:numFmt w:val="bullet"/>
      <w:lvlText w:val="•"/>
      <w:lvlJc w:val="left"/>
      <w:pPr>
        <w:ind w:left="1925" w:hanging="247"/>
      </w:pPr>
      <w:rPr>
        <w:rFonts w:hint="default"/>
        <w:lang w:val="en-US" w:eastAsia="en-US" w:bidi="ar-SA"/>
      </w:rPr>
    </w:lvl>
    <w:lvl w:ilvl="3" w:tplc="683A0EAA">
      <w:numFmt w:val="bullet"/>
      <w:lvlText w:val="•"/>
      <w:lvlJc w:val="left"/>
      <w:pPr>
        <w:ind w:left="2837" w:hanging="247"/>
      </w:pPr>
      <w:rPr>
        <w:rFonts w:hint="default"/>
        <w:lang w:val="en-US" w:eastAsia="en-US" w:bidi="ar-SA"/>
      </w:rPr>
    </w:lvl>
    <w:lvl w:ilvl="4" w:tplc="E684EED0">
      <w:numFmt w:val="bullet"/>
      <w:lvlText w:val="•"/>
      <w:lvlJc w:val="left"/>
      <w:pPr>
        <w:ind w:left="3750" w:hanging="247"/>
      </w:pPr>
      <w:rPr>
        <w:rFonts w:hint="default"/>
        <w:lang w:val="en-US" w:eastAsia="en-US" w:bidi="ar-SA"/>
      </w:rPr>
    </w:lvl>
    <w:lvl w:ilvl="5" w:tplc="52DAD458">
      <w:numFmt w:val="bullet"/>
      <w:lvlText w:val="•"/>
      <w:lvlJc w:val="left"/>
      <w:pPr>
        <w:ind w:left="4663" w:hanging="247"/>
      </w:pPr>
      <w:rPr>
        <w:rFonts w:hint="default"/>
        <w:lang w:val="en-US" w:eastAsia="en-US" w:bidi="ar-SA"/>
      </w:rPr>
    </w:lvl>
    <w:lvl w:ilvl="6" w:tplc="EC24BB7A">
      <w:numFmt w:val="bullet"/>
      <w:lvlText w:val="•"/>
      <w:lvlJc w:val="left"/>
      <w:pPr>
        <w:ind w:left="5575" w:hanging="247"/>
      </w:pPr>
      <w:rPr>
        <w:rFonts w:hint="default"/>
        <w:lang w:val="en-US" w:eastAsia="en-US" w:bidi="ar-SA"/>
      </w:rPr>
    </w:lvl>
    <w:lvl w:ilvl="7" w:tplc="B15A736A">
      <w:numFmt w:val="bullet"/>
      <w:lvlText w:val="•"/>
      <w:lvlJc w:val="left"/>
      <w:pPr>
        <w:ind w:left="6488" w:hanging="247"/>
      </w:pPr>
      <w:rPr>
        <w:rFonts w:hint="default"/>
        <w:lang w:val="en-US" w:eastAsia="en-US" w:bidi="ar-SA"/>
      </w:rPr>
    </w:lvl>
    <w:lvl w:ilvl="8" w:tplc="17D21A2A">
      <w:numFmt w:val="bullet"/>
      <w:lvlText w:val="•"/>
      <w:lvlJc w:val="left"/>
      <w:pPr>
        <w:ind w:left="7401" w:hanging="247"/>
      </w:pPr>
      <w:rPr>
        <w:rFonts w:hint="default"/>
        <w:lang w:val="en-US" w:eastAsia="en-US" w:bidi="ar-SA"/>
      </w:rPr>
    </w:lvl>
  </w:abstractNum>
  <w:abstractNum w:abstractNumId="7" w15:restartNumberingAfterBreak="0">
    <w:nsid w:val="76A44FB7"/>
    <w:multiLevelType w:val="hybridMultilevel"/>
    <w:tmpl w:val="A8B6E0DC"/>
    <w:lvl w:ilvl="0" w:tplc="FF143F54">
      <w:start w:val="1"/>
      <w:numFmt w:val="lowerLetter"/>
      <w:lvlText w:val="%1."/>
      <w:lvlJc w:val="left"/>
      <w:pPr>
        <w:ind w:left="100" w:hanging="245"/>
        <w:jc w:val="left"/>
      </w:pPr>
      <w:rPr>
        <w:rFonts w:ascii="Arial" w:eastAsia="Arial" w:hAnsi="Arial" w:cs="Arial" w:hint="default"/>
        <w:b w:val="0"/>
        <w:bCs w:val="0"/>
        <w:i w:val="0"/>
        <w:iCs w:val="0"/>
        <w:spacing w:val="-1"/>
        <w:w w:val="100"/>
        <w:sz w:val="22"/>
        <w:szCs w:val="22"/>
        <w:lang w:val="en-US" w:eastAsia="en-US" w:bidi="ar-SA"/>
      </w:rPr>
    </w:lvl>
    <w:lvl w:ilvl="1" w:tplc="E2EAC620">
      <w:numFmt w:val="bullet"/>
      <w:lvlText w:val="•"/>
      <w:lvlJc w:val="left"/>
      <w:pPr>
        <w:ind w:left="1012" w:hanging="245"/>
      </w:pPr>
      <w:rPr>
        <w:rFonts w:hint="default"/>
        <w:lang w:val="en-US" w:eastAsia="en-US" w:bidi="ar-SA"/>
      </w:rPr>
    </w:lvl>
    <w:lvl w:ilvl="2" w:tplc="72886EE4">
      <w:numFmt w:val="bullet"/>
      <w:lvlText w:val="•"/>
      <w:lvlJc w:val="left"/>
      <w:pPr>
        <w:ind w:left="1925" w:hanging="245"/>
      </w:pPr>
      <w:rPr>
        <w:rFonts w:hint="default"/>
        <w:lang w:val="en-US" w:eastAsia="en-US" w:bidi="ar-SA"/>
      </w:rPr>
    </w:lvl>
    <w:lvl w:ilvl="3" w:tplc="9544E1F2">
      <w:numFmt w:val="bullet"/>
      <w:lvlText w:val="•"/>
      <w:lvlJc w:val="left"/>
      <w:pPr>
        <w:ind w:left="2837" w:hanging="245"/>
      </w:pPr>
      <w:rPr>
        <w:rFonts w:hint="default"/>
        <w:lang w:val="en-US" w:eastAsia="en-US" w:bidi="ar-SA"/>
      </w:rPr>
    </w:lvl>
    <w:lvl w:ilvl="4" w:tplc="B32A07CA">
      <w:numFmt w:val="bullet"/>
      <w:lvlText w:val="•"/>
      <w:lvlJc w:val="left"/>
      <w:pPr>
        <w:ind w:left="3750" w:hanging="245"/>
      </w:pPr>
      <w:rPr>
        <w:rFonts w:hint="default"/>
        <w:lang w:val="en-US" w:eastAsia="en-US" w:bidi="ar-SA"/>
      </w:rPr>
    </w:lvl>
    <w:lvl w:ilvl="5" w:tplc="2962207C">
      <w:numFmt w:val="bullet"/>
      <w:lvlText w:val="•"/>
      <w:lvlJc w:val="left"/>
      <w:pPr>
        <w:ind w:left="4663" w:hanging="245"/>
      </w:pPr>
      <w:rPr>
        <w:rFonts w:hint="default"/>
        <w:lang w:val="en-US" w:eastAsia="en-US" w:bidi="ar-SA"/>
      </w:rPr>
    </w:lvl>
    <w:lvl w:ilvl="6" w:tplc="812ACCBE">
      <w:numFmt w:val="bullet"/>
      <w:lvlText w:val="•"/>
      <w:lvlJc w:val="left"/>
      <w:pPr>
        <w:ind w:left="5575" w:hanging="245"/>
      </w:pPr>
      <w:rPr>
        <w:rFonts w:hint="default"/>
        <w:lang w:val="en-US" w:eastAsia="en-US" w:bidi="ar-SA"/>
      </w:rPr>
    </w:lvl>
    <w:lvl w:ilvl="7" w:tplc="49B29BC2">
      <w:numFmt w:val="bullet"/>
      <w:lvlText w:val="•"/>
      <w:lvlJc w:val="left"/>
      <w:pPr>
        <w:ind w:left="6488" w:hanging="245"/>
      </w:pPr>
      <w:rPr>
        <w:rFonts w:hint="default"/>
        <w:lang w:val="en-US" w:eastAsia="en-US" w:bidi="ar-SA"/>
      </w:rPr>
    </w:lvl>
    <w:lvl w:ilvl="8" w:tplc="CEAADC24">
      <w:numFmt w:val="bullet"/>
      <w:lvlText w:val="•"/>
      <w:lvlJc w:val="left"/>
      <w:pPr>
        <w:ind w:left="7401" w:hanging="245"/>
      </w:pPr>
      <w:rPr>
        <w:rFonts w:hint="default"/>
        <w:lang w:val="en-US" w:eastAsia="en-US" w:bidi="ar-SA"/>
      </w:rPr>
    </w:lvl>
  </w:abstractNum>
  <w:abstractNum w:abstractNumId="8" w15:restartNumberingAfterBreak="0">
    <w:nsid w:val="7BEA12FF"/>
    <w:multiLevelType w:val="hybridMultilevel"/>
    <w:tmpl w:val="E2BE4686"/>
    <w:lvl w:ilvl="0" w:tplc="E25A2154">
      <w:start w:val="1"/>
      <w:numFmt w:val="lowerLetter"/>
      <w:lvlText w:val="%1."/>
      <w:lvlJc w:val="left"/>
      <w:pPr>
        <w:ind w:left="100" w:hanging="245"/>
        <w:jc w:val="left"/>
      </w:pPr>
      <w:rPr>
        <w:rFonts w:ascii="Arial" w:eastAsia="Arial" w:hAnsi="Arial" w:cs="Arial" w:hint="default"/>
        <w:b w:val="0"/>
        <w:bCs w:val="0"/>
        <w:i w:val="0"/>
        <w:iCs w:val="0"/>
        <w:spacing w:val="-1"/>
        <w:w w:val="100"/>
        <w:sz w:val="22"/>
        <w:szCs w:val="22"/>
        <w:lang w:val="en-US" w:eastAsia="en-US" w:bidi="ar-SA"/>
      </w:rPr>
    </w:lvl>
    <w:lvl w:ilvl="1" w:tplc="D834D084">
      <w:numFmt w:val="bullet"/>
      <w:lvlText w:val="•"/>
      <w:lvlJc w:val="left"/>
      <w:pPr>
        <w:ind w:left="1012" w:hanging="245"/>
      </w:pPr>
      <w:rPr>
        <w:rFonts w:hint="default"/>
        <w:lang w:val="en-US" w:eastAsia="en-US" w:bidi="ar-SA"/>
      </w:rPr>
    </w:lvl>
    <w:lvl w:ilvl="2" w:tplc="EAEC21BE">
      <w:numFmt w:val="bullet"/>
      <w:lvlText w:val="•"/>
      <w:lvlJc w:val="left"/>
      <w:pPr>
        <w:ind w:left="1925" w:hanging="245"/>
      </w:pPr>
      <w:rPr>
        <w:rFonts w:hint="default"/>
        <w:lang w:val="en-US" w:eastAsia="en-US" w:bidi="ar-SA"/>
      </w:rPr>
    </w:lvl>
    <w:lvl w:ilvl="3" w:tplc="FD600B08">
      <w:numFmt w:val="bullet"/>
      <w:lvlText w:val="•"/>
      <w:lvlJc w:val="left"/>
      <w:pPr>
        <w:ind w:left="2837" w:hanging="245"/>
      </w:pPr>
      <w:rPr>
        <w:rFonts w:hint="default"/>
        <w:lang w:val="en-US" w:eastAsia="en-US" w:bidi="ar-SA"/>
      </w:rPr>
    </w:lvl>
    <w:lvl w:ilvl="4" w:tplc="75B2A0BA">
      <w:numFmt w:val="bullet"/>
      <w:lvlText w:val="•"/>
      <w:lvlJc w:val="left"/>
      <w:pPr>
        <w:ind w:left="3750" w:hanging="245"/>
      </w:pPr>
      <w:rPr>
        <w:rFonts w:hint="default"/>
        <w:lang w:val="en-US" w:eastAsia="en-US" w:bidi="ar-SA"/>
      </w:rPr>
    </w:lvl>
    <w:lvl w:ilvl="5" w:tplc="72DC04F4">
      <w:numFmt w:val="bullet"/>
      <w:lvlText w:val="•"/>
      <w:lvlJc w:val="left"/>
      <w:pPr>
        <w:ind w:left="4663" w:hanging="245"/>
      </w:pPr>
      <w:rPr>
        <w:rFonts w:hint="default"/>
        <w:lang w:val="en-US" w:eastAsia="en-US" w:bidi="ar-SA"/>
      </w:rPr>
    </w:lvl>
    <w:lvl w:ilvl="6" w:tplc="5ABC71A4">
      <w:numFmt w:val="bullet"/>
      <w:lvlText w:val="•"/>
      <w:lvlJc w:val="left"/>
      <w:pPr>
        <w:ind w:left="5575" w:hanging="245"/>
      </w:pPr>
      <w:rPr>
        <w:rFonts w:hint="default"/>
        <w:lang w:val="en-US" w:eastAsia="en-US" w:bidi="ar-SA"/>
      </w:rPr>
    </w:lvl>
    <w:lvl w:ilvl="7" w:tplc="01FC84A2">
      <w:numFmt w:val="bullet"/>
      <w:lvlText w:val="•"/>
      <w:lvlJc w:val="left"/>
      <w:pPr>
        <w:ind w:left="6488" w:hanging="245"/>
      </w:pPr>
      <w:rPr>
        <w:rFonts w:hint="default"/>
        <w:lang w:val="en-US" w:eastAsia="en-US" w:bidi="ar-SA"/>
      </w:rPr>
    </w:lvl>
    <w:lvl w:ilvl="8" w:tplc="AB5A4BD2">
      <w:numFmt w:val="bullet"/>
      <w:lvlText w:val="•"/>
      <w:lvlJc w:val="left"/>
      <w:pPr>
        <w:ind w:left="7401" w:hanging="245"/>
      </w:pPr>
      <w:rPr>
        <w:rFonts w:hint="default"/>
        <w:lang w:val="en-US" w:eastAsia="en-US" w:bidi="ar-SA"/>
      </w:rPr>
    </w:lvl>
  </w:abstractNum>
  <w:abstractNum w:abstractNumId="9" w15:restartNumberingAfterBreak="0">
    <w:nsid w:val="7F313DB4"/>
    <w:multiLevelType w:val="hybridMultilevel"/>
    <w:tmpl w:val="D79E6BA6"/>
    <w:lvl w:ilvl="0" w:tplc="22E86E06">
      <w:start w:val="1"/>
      <w:numFmt w:val="lowerLetter"/>
      <w:lvlText w:val="%1."/>
      <w:lvlJc w:val="left"/>
      <w:pPr>
        <w:ind w:left="100" w:hanging="247"/>
        <w:jc w:val="left"/>
      </w:pPr>
      <w:rPr>
        <w:rFonts w:ascii="Arial" w:eastAsia="Arial" w:hAnsi="Arial" w:cs="Arial" w:hint="default"/>
        <w:b w:val="0"/>
        <w:bCs w:val="0"/>
        <w:i w:val="0"/>
        <w:iCs w:val="0"/>
        <w:spacing w:val="-1"/>
        <w:w w:val="100"/>
        <w:sz w:val="22"/>
        <w:szCs w:val="22"/>
        <w:lang w:val="en-US" w:eastAsia="en-US" w:bidi="ar-SA"/>
      </w:rPr>
    </w:lvl>
    <w:lvl w:ilvl="1" w:tplc="790647BE">
      <w:numFmt w:val="bullet"/>
      <w:lvlText w:val="•"/>
      <w:lvlJc w:val="left"/>
      <w:pPr>
        <w:ind w:left="1012" w:hanging="247"/>
      </w:pPr>
      <w:rPr>
        <w:rFonts w:hint="default"/>
        <w:lang w:val="en-US" w:eastAsia="en-US" w:bidi="ar-SA"/>
      </w:rPr>
    </w:lvl>
    <w:lvl w:ilvl="2" w:tplc="CC743860">
      <w:numFmt w:val="bullet"/>
      <w:lvlText w:val="•"/>
      <w:lvlJc w:val="left"/>
      <w:pPr>
        <w:ind w:left="1925" w:hanging="247"/>
      </w:pPr>
      <w:rPr>
        <w:rFonts w:hint="default"/>
        <w:lang w:val="en-US" w:eastAsia="en-US" w:bidi="ar-SA"/>
      </w:rPr>
    </w:lvl>
    <w:lvl w:ilvl="3" w:tplc="4580A1EA">
      <w:numFmt w:val="bullet"/>
      <w:lvlText w:val="•"/>
      <w:lvlJc w:val="left"/>
      <w:pPr>
        <w:ind w:left="2837" w:hanging="247"/>
      </w:pPr>
      <w:rPr>
        <w:rFonts w:hint="default"/>
        <w:lang w:val="en-US" w:eastAsia="en-US" w:bidi="ar-SA"/>
      </w:rPr>
    </w:lvl>
    <w:lvl w:ilvl="4" w:tplc="0338E8E2">
      <w:numFmt w:val="bullet"/>
      <w:lvlText w:val="•"/>
      <w:lvlJc w:val="left"/>
      <w:pPr>
        <w:ind w:left="3750" w:hanging="247"/>
      </w:pPr>
      <w:rPr>
        <w:rFonts w:hint="default"/>
        <w:lang w:val="en-US" w:eastAsia="en-US" w:bidi="ar-SA"/>
      </w:rPr>
    </w:lvl>
    <w:lvl w:ilvl="5" w:tplc="BE0E9838">
      <w:numFmt w:val="bullet"/>
      <w:lvlText w:val="•"/>
      <w:lvlJc w:val="left"/>
      <w:pPr>
        <w:ind w:left="4663" w:hanging="247"/>
      </w:pPr>
      <w:rPr>
        <w:rFonts w:hint="default"/>
        <w:lang w:val="en-US" w:eastAsia="en-US" w:bidi="ar-SA"/>
      </w:rPr>
    </w:lvl>
    <w:lvl w:ilvl="6" w:tplc="36DC0A7C">
      <w:numFmt w:val="bullet"/>
      <w:lvlText w:val="•"/>
      <w:lvlJc w:val="left"/>
      <w:pPr>
        <w:ind w:left="5575" w:hanging="247"/>
      </w:pPr>
      <w:rPr>
        <w:rFonts w:hint="default"/>
        <w:lang w:val="en-US" w:eastAsia="en-US" w:bidi="ar-SA"/>
      </w:rPr>
    </w:lvl>
    <w:lvl w:ilvl="7" w:tplc="75F6FAA6">
      <w:numFmt w:val="bullet"/>
      <w:lvlText w:val="•"/>
      <w:lvlJc w:val="left"/>
      <w:pPr>
        <w:ind w:left="6488" w:hanging="247"/>
      </w:pPr>
      <w:rPr>
        <w:rFonts w:hint="default"/>
        <w:lang w:val="en-US" w:eastAsia="en-US" w:bidi="ar-SA"/>
      </w:rPr>
    </w:lvl>
    <w:lvl w:ilvl="8" w:tplc="4990A672">
      <w:numFmt w:val="bullet"/>
      <w:lvlText w:val="•"/>
      <w:lvlJc w:val="left"/>
      <w:pPr>
        <w:ind w:left="7401" w:hanging="247"/>
      </w:pPr>
      <w:rPr>
        <w:rFonts w:hint="default"/>
        <w:lang w:val="en-US" w:eastAsia="en-US" w:bidi="ar-SA"/>
      </w:rPr>
    </w:lvl>
  </w:abstractNum>
  <w:num w:numId="1">
    <w:abstractNumId w:val="7"/>
  </w:num>
  <w:num w:numId="2">
    <w:abstractNumId w:val="9"/>
  </w:num>
  <w:num w:numId="3">
    <w:abstractNumId w:val="6"/>
  </w:num>
  <w:num w:numId="4">
    <w:abstractNumId w:val="0"/>
  </w:num>
  <w:num w:numId="5">
    <w:abstractNumId w:val="8"/>
  </w:num>
  <w:num w:numId="6">
    <w:abstractNumId w:val="1"/>
  </w:num>
  <w:num w:numId="7">
    <w:abstractNumId w:val="5"/>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8ED"/>
    <w:rsid w:val="002222F2"/>
    <w:rsid w:val="002528AE"/>
    <w:rsid w:val="002B2866"/>
    <w:rsid w:val="002E43E9"/>
    <w:rsid w:val="003D5E09"/>
    <w:rsid w:val="006548E3"/>
    <w:rsid w:val="007518ED"/>
    <w:rsid w:val="00817506"/>
    <w:rsid w:val="00850E27"/>
    <w:rsid w:val="008C7236"/>
    <w:rsid w:val="00936993"/>
    <w:rsid w:val="00A8717F"/>
    <w:rsid w:val="00C642DF"/>
    <w:rsid w:val="00CF5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A1009"/>
  <w15:docId w15:val="{D8744B30-F2B1-4A88-9299-908CB3C0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53"/>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spacing w:before="160"/>
      <w:ind w:left="1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50E27"/>
    <w:rPr>
      <w:color w:val="0000FF" w:themeColor="hyperlink"/>
      <w:u w:val="single"/>
    </w:rPr>
  </w:style>
  <w:style w:type="character" w:styleId="UnresolvedMention">
    <w:name w:val="Unresolved Mention"/>
    <w:basedOn w:val="DefaultParagraphFont"/>
    <w:uiPriority w:val="99"/>
    <w:semiHidden/>
    <w:unhideWhenUsed/>
    <w:rsid w:val="00850E27"/>
    <w:rPr>
      <w:color w:val="605E5C"/>
      <w:shd w:val="clear" w:color="auto" w:fill="E1DFDD"/>
    </w:rPr>
  </w:style>
  <w:style w:type="paragraph" w:styleId="NoSpacing">
    <w:name w:val="No Spacing"/>
    <w:uiPriority w:val="1"/>
    <w:qFormat/>
    <w:rsid w:val="00C642DF"/>
    <w:pPr>
      <w:widowControl/>
      <w:autoSpaceDE/>
      <w:autoSpaceDN/>
    </w:pPr>
    <w:rPr>
      <w:sz w:val="24"/>
      <w:szCs w:val="24"/>
    </w:rPr>
  </w:style>
  <w:style w:type="paragraph" w:styleId="Header">
    <w:name w:val="header"/>
    <w:basedOn w:val="Normal"/>
    <w:link w:val="HeaderChar"/>
    <w:uiPriority w:val="99"/>
    <w:unhideWhenUsed/>
    <w:rsid w:val="003D5E09"/>
    <w:pPr>
      <w:tabs>
        <w:tab w:val="center" w:pos="4513"/>
        <w:tab w:val="right" w:pos="9026"/>
      </w:tabs>
    </w:pPr>
  </w:style>
  <w:style w:type="character" w:customStyle="1" w:styleId="HeaderChar">
    <w:name w:val="Header Char"/>
    <w:basedOn w:val="DefaultParagraphFont"/>
    <w:link w:val="Header"/>
    <w:uiPriority w:val="99"/>
    <w:rsid w:val="003D5E09"/>
    <w:rPr>
      <w:rFonts w:ascii="Arial" w:eastAsia="Arial" w:hAnsi="Arial" w:cs="Arial"/>
    </w:rPr>
  </w:style>
  <w:style w:type="paragraph" w:styleId="Footer">
    <w:name w:val="footer"/>
    <w:basedOn w:val="Normal"/>
    <w:link w:val="FooterChar"/>
    <w:uiPriority w:val="99"/>
    <w:unhideWhenUsed/>
    <w:rsid w:val="003D5E09"/>
    <w:pPr>
      <w:tabs>
        <w:tab w:val="center" w:pos="4513"/>
        <w:tab w:val="right" w:pos="9026"/>
      </w:tabs>
    </w:pPr>
  </w:style>
  <w:style w:type="character" w:customStyle="1" w:styleId="FooterChar">
    <w:name w:val="Footer Char"/>
    <w:basedOn w:val="DefaultParagraphFont"/>
    <w:link w:val="Footer"/>
    <w:uiPriority w:val="99"/>
    <w:rsid w:val="003D5E0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mplaints@oxfordsu.ox.ac.uk" TargetMode="External"/><Relationship Id="rId18" Type="http://schemas.openxmlformats.org/officeDocument/2006/relationships/hyperlink" Target="mailto:complaints@oxfordsu.ox.ac.uk" TargetMode="External"/><Relationship Id="rId3" Type="http://schemas.openxmlformats.org/officeDocument/2006/relationships/settings" Target="settings.xml"/><Relationship Id="rId21" Type="http://schemas.openxmlformats.org/officeDocument/2006/relationships/hyperlink" Target="mailto:enquiries@oxfordsu.ox.ac.uk" TargetMode="External"/><Relationship Id="rId7" Type="http://schemas.openxmlformats.org/officeDocument/2006/relationships/hyperlink" Target="mailto:chiefexecutive@oxfordsu.ox.ac.uk" TargetMode="External"/><Relationship Id="rId12" Type="http://schemas.openxmlformats.org/officeDocument/2006/relationships/hyperlink" Target="mailto:complaints@oxfordsu.ox.ac.uk" TargetMode="External"/><Relationship Id="rId17" Type="http://schemas.openxmlformats.org/officeDocument/2006/relationships/hyperlink" Target="mailto:enquiries@oxfordsu.ox.ac.uk" TargetMode="External"/><Relationship Id="rId2" Type="http://schemas.openxmlformats.org/officeDocument/2006/relationships/styles" Target="styles.xml"/><Relationship Id="rId16" Type="http://schemas.openxmlformats.org/officeDocument/2006/relationships/hyperlink" Target="https://www.oxfordsu.org/pageassets/about-us/how-were-run/governing-documents/Harassment-Policy-and-Procedure.pdf" TargetMode="External"/><Relationship Id="rId20" Type="http://schemas.openxmlformats.org/officeDocument/2006/relationships/hyperlink" Target="http://www.oxfordsu.org/your-union/governing-docu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oxfordsu.ox.ac.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oxfordsu.org/advice-wellbeing/" TargetMode="External"/><Relationship Id="rId23" Type="http://schemas.openxmlformats.org/officeDocument/2006/relationships/fontTable" Target="fontTable.xml"/><Relationship Id="rId10" Type="http://schemas.openxmlformats.org/officeDocument/2006/relationships/hyperlink" Target="mailto:returningofficer@oxfordsu.ox.ac.uk." TargetMode="External"/><Relationship Id="rId19" Type="http://schemas.openxmlformats.org/officeDocument/2006/relationships/hyperlink" Target="mailto:complaints@oxfordsu.ox.ac.uk" TargetMode="External"/><Relationship Id="rId4" Type="http://schemas.openxmlformats.org/officeDocument/2006/relationships/webSettings" Target="webSettings.xml"/><Relationship Id="rId9" Type="http://schemas.openxmlformats.org/officeDocument/2006/relationships/hyperlink" Target="mailto:chair@oxfordsu.ox.ac.uk" TargetMode="External"/><Relationship Id="rId14" Type="http://schemas.openxmlformats.org/officeDocument/2006/relationships/hyperlink" Target="https://www.oxfordsu.org/about-us/how-were-run/governing-documents/" TargetMode="External"/><Relationship Id="rId22" Type="http://schemas.openxmlformats.org/officeDocument/2006/relationships/hyperlink" Target="mailto:jscecsm@admin.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2590</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 Manning</dc:creator>
  <cp:lastModifiedBy>Melanie Duncan</cp:lastModifiedBy>
  <cp:revision>2</cp:revision>
  <cp:lastPrinted>2023-04-17T15:29:00Z</cp:lastPrinted>
  <dcterms:created xsi:type="dcterms:W3CDTF">2023-05-22T12:07:00Z</dcterms:created>
  <dcterms:modified xsi:type="dcterms:W3CDTF">2023-05-22T12:07:00Z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2023-01-23T00:00:00Z</vt:filetime>
  </property>
  <property fmtid="{D5CDD505-2E9C-101B-9397-08002B2CF9AE}" pid="3" name="Creator">
    <vt:lpwstr>Microsoft® Word 2019</vt:lpwstr>
  </property>
  <property fmtid="{D5CDD505-2E9C-101B-9397-08002B2CF9AE}" pid="4" name="LastSaved">
    <vt:filetime>2023-04-14T00:00:00Z</vt:filetime>
  </property>
  <property fmtid="{D5CDD505-2E9C-101B-9397-08002B2CF9AE}" pid="5" name="Producer">
    <vt:lpwstr>Microsoft® Word 2019</vt:lpwstr>
  </property>
</Properties>
</file>