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E60" w:rsidP="25463266" w:rsidRDefault="17B71C98" w14:paraId="48A254A3" w14:textId="236F1AC3">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b/>
          <w:bCs/>
          <w:sz w:val="24"/>
          <w:szCs w:val="24"/>
        </w:rPr>
        <w:t>7</w:t>
      </w:r>
      <w:r w:rsidRPr="25463266">
        <w:rPr>
          <w:rFonts w:asciiTheme="majorHAnsi" w:hAnsiTheme="majorHAnsi" w:eastAsiaTheme="majorEastAsia" w:cstheme="majorBidi"/>
          <w:b/>
          <w:bCs/>
          <w:sz w:val="24"/>
          <w:szCs w:val="24"/>
          <w:vertAlign w:val="superscript"/>
        </w:rPr>
        <w:t>th</w:t>
      </w:r>
      <w:r w:rsidRPr="25463266">
        <w:rPr>
          <w:rFonts w:asciiTheme="majorHAnsi" w:hAnsiTheme="majorHAnsi" w:eastAsiaTheme="majorEastAsia" w:cstheme="majorBidi"/>
          <w:b/>
          <w:bCs/>
          <w:sz w:val="24"/>
          <w:szCs w:val="24"/>
        </w:rPr>
        <w:t xml:space="preserve"> Week Hilary Term 2024 Student Council  </w:t>
      </w:r>
      <w:r w:rsidRPr="25463266">
        <w:rPr>
          <w:rFonts w:asciiTheme="majorHAnsi" w:hAnsiTheme="majorHAnsi" w:eastAsiaTheme="majorEastAsia" w:cstheme="majorBidi"/>
          <w:sz w:val="24"/>
          <w:szCs w:val="24"/>
        </w:rPr>
        <w:t xml:space="preserve">  </w:t>
      </w:r>
      <w:r>
        <w:br/>
      </w:r>
      <w:r w:rsidRPr="25463266">
        <w:rPr>
          <w:rFonts w:asciiTheme="majorHAnsi" w:hAnsiTheme="majorHAnsi" w:eastAsiaTheme="majorEastAsia" w:cstheme="majorBidi"/>
        </w:rPr>
        <w:t xml:space="preserve"> </w:t>
      </w:r>
      <w:r w:rsidRPr="25463266">
        <w:rPr>
          <w:rFonts w:asciiTheme="majorHAnsi" w:hAnsiTheme="majorHAnsi" w:eastAsiaTheme="majorEastAsia" w:cstheme="majorBidi"/>
          <w:sz w:val="24"/>
          <w:szCs w:val="24"/>
        </w:rPr>
        <w:t>TIME: 17:30</w:t>
      </w:r>
      <w:r>
        <w:br/>
      </w:r>
      <w:r w:rsidRPr="25463266">
        <w:rPr>
          <w:rFonts w:asciiTheme="majorHAnsi" w:hAnsiTheme="majorHAnsi" w:eastAsiaTheme="majorEastAsia" w:cstheme="majorBidi"/>
        </w:rPr>
        <w:t xml:space="preserve"> </w:t>
      </w:r>
      <w:r w:rsidRPr="25463266">
        <w:rPr>
          <w:rFonts w:asciiTheme="majorHAnsi" w:hAnsiTheme="majorHAnsi" w:eastAsiaTheme="majorEastAsia" w:cstheme="majorBidi"/>
          <w:sz w:val="24"/>
          <w:szCs w:val="24"/>
        </w:rPr>
        <w:t>DATE: Tuesday 27th January 2024</w:t>
      </w:r>
      <w:r>
        <w:br/>
      </w:r>
      <w:r w:rsidRPr="25463266">
        <w:rPr>
          <w:rFonts w:asciiTheme="majorHAnsi" w:hAnsiTheme="majorHAnsi" w:eastAsiaTheme="majorEastAsia" w:cstheme="majorBidi"/>
        </w:rPr>
        <w:t xml:space="preserve"> </w:t>
      </w:r>
      <w:r w:rsidRPr="25463266">
        <w:rPr>
          <w:rFonts w:asciiTheme="majorHAnsi" w:hAnsiTheme="majorHAnsi" w:eastAsiaTheme="majorEastAsia" w:cstheme="majorBidi"/>
          <w:sz w:val="24"/>
          <w:szCs w:val="24"/>
        </w:rPr>
        <w:t>LOCATION: Wadham College</w:t>
      </w:r>
    </w:p>
    <w:p w:rsidR="009E0E60" w:rsidP="25463266" w:rsidRDefault="17B71C98" w14:paraId="593A2F6B" w14:textId="58C23A50">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 xml:space="preserve">If you have any questions about Student Council, please feel free to contact: Chair of Oxford SU Council: </w:t>
      </w:r>
      <w:hyperlink r:id="rId8">
        <w:r w:rsidRPr="25463266">
          <w:rPr>
            <w:rStyle w:val="Hyperlink"/>
            <w:rFonts w:asciiTheme="majorHAnsi" w:hAnsiTheme="majorHAnsi" w:eastAsiaTheme="majorEastAsia" w:cstheme="majorBidi"/>
            <w:color w:val="0563C1"/>
            <w:sz w:val="24"/>
            <w:szCs w:val="24"/>
          </w:rPr>
          <w:t>chair@oxfordsu.ox.ac.uk</w:t>
        </w:r>
      </w:hyperlink>
    </w:p>
    <w:p w:rsidR="009E0E60" w:rsidP="25463266" w:rsidRDefault="17B71C98" w14:paraId="130D4F01" w14:textId="762409B4">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 xml:space="preserve">SU Staff: </w:t>
      </w:r>
      <w:hyperlink r:id="rId9">
        <w:r w:rsidRPr="25463266">
          <w:rPr>
            <w:rStyle w:val="Hyperlink"/>
            <w:rFonts w:asciiTheme="majorHAnsi" w:hAnsiTheme="majorHAnsi" w:eastAsiaTheme="majorEastAsia" w:cstheme="majorBidi"/>
            <w:color w:val="0563C1"/>
            <w:sz w:val="24"/>
            <w:szCs w:val="24"/>
          </w:rPr>
          <w:t>studentengagement@oxfordsu.ox.ac.uk</w:t>
        </w:r>
      </w:hyperlink>
    </w:p>
    <w:p w:rsidR="009E0E60" w:rsidP="25463266" w:rsidRDefault="17B71C98" w14:paraId="70792CEC" w14:textId="046D6B1E">
      <w:pPr>
        <w:spacing w:before="240" w:after="240" w:line="257" w:lineRule="auto"/>
        <w:ind w:left="-20" w:right="-20"/>
        <w:rPr>
          <w:rFonts w:asciiTheme="majorHAnsi" w:hAnsiTheme="majorHAnsi" w:eastAsiaTheme="majorEastAsia" w:cstheme="majorBidi"/>
          <w:b/>
          <w:bCs/>
          <w:sz w:val="24"/>
          <w:szCs w:val="24"/>
        </w:rPr>
      </w:pPr>
      <w:r w:rsidRPr="25463266">
        <w:rPr>
          <w:rFonts w:asciiTheme="majorHAnsi" w:hAnsiTheme="majorHAnsi" w:eastAsiaTheme="majorEastAsia" w:cstheme="majorBidi"/>
          <w:b/>
          <w:bCs/>
          <w:sz w:val="24"/>
          <w:szCs w:val="24"/>
        </w:rPr>
        <w:t>Contents</w:t>
      </w:r>
    </w:p>
    <w:p w:rsidR="009E0E60" w:rsidP="25463266" w:rsidRDefault="17B71C98" w14:paraId="565FE8DB" w14:textId="1CF0995A">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A. Minutes of the previous meeting  </w:t>
      </w:r>
    </w:p>
    <w:p w:rsidR="009E0E60" w:rsidP="25463266" w:rsidRDefault="17B71C98" w14:paraId="26AB9EFC" w14:textId="217DAF5C">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B. Matters arising from the minutes   </w:t>
      </w:r>
    </w:p>
    <w:p w:rsidR="009E0E60" w:rsidP="25463266" w:rsidRDefault="17B71C98" w14:paraId="1E2713C9" w14:textId="30C6D69C">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C. Reports from and questions to Sabbatical Trustees    </w:t>
      </w:r>
    </w:p>
    <w:p w:rsidR="009E0E60" w:rsidP="25463266" w:rsidRDefault="17B71C98" w14:paraId="5A992BFB" w14:textId="695CF89C">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D. Reports from and questions to </w:t>
      </w:r>
      <w:r w:rsidRPr="25463266" w:rsidR="5968F2AB">
        <w:rPr>
          <w:rFonts w:asciiTheme="majorHAnsi" w:hAnsiTheme="majorHAnsi" w:eastAsiaTheme="majorEastAsia" w:cstheme="majorBidi"/>
          <w:sz w:val="24"/>
          <w:szCs w:val="24"/>
        </w:rPr>
        <w:t>CRAE, Refugee Rights Campaign, International Students’ Campaign, Suspended Students</w:t>
      </w:r>
      <w:r w:rsidRPr="25463266" w:rsidR="5C10EF2E">
        <w:rPr>
          <w:rFonts w:asciiTheme="majorHAnsi" w:hAnsiTheme="majorHAnsi" w:eastAsiaTheme="majorEastAsia" w:cstheme="majorBidi"/>
          <w:sz w:val="24"/>
          <w:szCs w:val="24"/>
        </w:rPr>
        <w:t>’</w:t>
      </w:r>
      <w:r w:rsidRPr="25463266" w:rsidR="5968F2AB">
        <w:rPr>
          <w:rFonts w:asciiTheme="majorHAnsi" w:hAnsiTheme="majorHAnsi" w:eastAsiaTheme="majorEastAsia" w:cstheme="majorBidi"/>
          <w:sz w:val="24"/>
          <w:szCs w:val="24"/>
        </w:rPr>
        <w:t xml:space="preserve"> Campaign</w:t>
      </w:r>
      <w:r w:rsidRPr="25463266" w:rsidR="7337CBFC">
        <w:rPr>
          <w:rFonts w:asciiTheme="majorHAnsi" w:hAnsiTheme="majorHAnsi" w:eastAsiaTheme="majorEastAsia" w:cstheme="majorBidi"/>
          <w:sz w:val="24"/>
          <w:szCs w:val="24"/>
        </w:rPr>
        <w:t xml:space="preserve"> &amp; </w:t>
      </w:r>
      <w:r w:rsidRPr="25463266" w:rsidR="5968F2AB">
        <w:rPr>
          <w:rFonts w:asciiTheme="majorHAnsi" w:hAnsiTheme="majorHAnsi" w:eastAsiaTheme="majorEastAsia" w:cstheme="majorBidi"/>
          <w:sz w:val="24"/>
          <w:szCs w:val="24"/>
        </w:rPr>
        <w:t xml:space="preserve">It Happens </w:t>
      </w:r>
      <w:r w:rsidRPr="25463266" w:rsidR="05DB56D4">
        <w:rPr>
          <w:rFonts w:asciiTheme="majorHAnsi" w:hAnsiTheme="majorHAnsi" w:eastAsiaTheme="majorEastAsia" w:cstheme="majorBidi"/>
          <w:sz w:val="24"/>
          <w:szCs w:val="24"/>
        </w:rPr>
        <w:t xml:space="preserve">Here. </w:t>
      </w:r>
    </w:p>
    <w:p w:rsidR="009E0E60" w:rsidP="25463266" w:rsidRDefault="17B71C98" w14:paraId="4CFD56A3" w14:textId="439F6A9E">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E. Reports from and questions to Divisional Representatives for M</w:t>
      </w:r>
      <w:r w:rsidRPr="25463266" w:rsidR="562E8AEC">
        <w:rPr>
          <w:rFonts w:asciiTheme="majorHAnsi" w:hAnsiTheme="majorHAnsi" w:eastAsiaTheme="majorEastAsia" w:cstheme="majorBidi"/>
          <w:sz w:val="24"/>
          <w:szCs w:val="24"/>
        </w:rPr>
        <w:t>edical Science, Continu</w:t>
      </w:r>
      <w:r w:rsidRPr="25463266" w:rsidR="3BE793E9">
        <w:rPr>
          <w:rFonts w:asciiTheme="majorHAnsi" w:hAnsiTheme="majorHAnsi" w:eastAsiaTheme="majorEastAsia" w:cstheme="majorBidi"/>
          <w:sz w:val="24"/>
          <w:szCs w:val="24"/>
        </w:rPr>
        <w:t xml:space="preserve">ing Education </w:t>
      </w:r>
      <w:r w:rsidRPr="25463266">
        <w:rPr>
          <w:rFonts w:asciiTheme="majorHAnsi" w:hAnsiTheme="majorHAnsi" w:eastAsiaTheme="majorEastAsia" w:cstheme="majorBidi"/>
          <w:sz w:val="24"/>
          <w:szCs w:val="24"/>
        </w:rPr>
        <w:t xml:space="preserve">and </w:t>
      </w:r>
      <w:r w:rsidRPr="25463266" w:rsidR="361CCF36">
        <w:rPr>
          <w:rFonts w:asciiTheme="majorHAnsi" w:hAnsiTheme="majorHAnsi" w:eastAsiaTheme="majorEastAsia" w:cstheme="majorBidi"/>
          <w:sz w:val="24"/>
          <w:szCs w:val="24"/>
        </w:rPr>
        <w:t>Humanities</w:t>
      </w:r>
      <w:r w:rsidRPr="25463266">
        <w:rPr>
          <w:rFonts w:asciiTheme="majorHAnsi" w:hAnsiTheme="majorHAnsi" w:eastAsiaTheme="majorEastAsia" w:cstheme="majorBidi"/>
          <w:sz w:val="24"/>
          <w:szCs w:val="24"/>
        </w:rPr>
        <w:t>.</w:t>
      </w:r>
    </w:p>
    <w:p w:rsidR="009E0E60" w:rsidP="25463266" w:rsidRDefault="17B71C98" w14:paraId="215282A0" w14:textId="60D0AD5E">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F. Report from </w:t>
      </w:r>
      <w:r w:rsidRPr="25463266" w:rsidR="60111966">
        <w:rPr>
          <w:rFonts w:asciiTheme="majorHAnsi" w:hAnsiTheme="majorHAnsi" w:eastAsiaTheme="majorEastAsia" w:cstheme="majorBidi"/>
          <w:sz w:val="24"/>
          <w:szCs w:val="24"/>
        </w:rPr>
        <w:t xml:space="preserve">Trustee Board </w:t>
      </w:r>
    </w:p>
    <w:p w:rsidR="009E0E60" w:rsidP="7975B9BB" w:rsidRDefault="17B71C98" w14:paraId="32001DCA" w14:textId="2029935F">
      <w:pPr>
        <w:spacing w:before="240" w:after="240" w:line="257" w:lineRule="auto"/>
        <w:ind w:left="-20" w:right="-20"/>
        <w:rPr>
          <w:rFonts w:ascii="Calibri Light" w:hAnsi="Calibri Light" w:eastAsia="ＭＳ ゴシック" w:cs="Times New Roman" w:asciiTheme="majorAscii" w:hAnsiTheme="majorAscii" w:eastAsiaTheme="majorEastAsia" w:cstheme="majorBidi"/>
          <w:sz w:val="24"/>
          <w:szCs w:val="24"/>
        </w:rPr>
      </w:pPr>
      <w:r w:rsidRPr="7975B9BB" w:rsidR="17B71C98">
        <w:rPr>
          <w:rFonts w:ascii="Calibri Light" w:hAnsi="Calibri Light" w:eastAsia="ＭＳ ゴシック" w:cs="Times New Roman" w:asciiTheme="majorAscii" w:hAnsiTheme="majorAscii" w:eastAsiaTheme="majorEastAsia" w:cstheme="majorBidi"/>
          <w:sz w:val="24"/>
          <w:szCs w:val="24"/>
        </w:rPr>
        <w:t xml:space="preserve">G. Reports from </w:t>
      </w:r>
      <w:r w:rsidRPr="7975B9BB" w:rsidR="23637751">
        <w:rPr>
          <w:rFonts w:ascii="Calibri Light" w:hAnsi="Calibri Light" w:eastAsia="ＭＳ ゴシック" w:cs="Times New Roman" w:asciiTheme="majorAscii" w:hAnsiTheme="majorAscii" w:eastAsiaTheme="majorEastAsia" w:cstheme="majorBidi"/>
          <w:sz w:val="24"/>
          <w:szCs w:val="24"/>
        </w:rPr>
        <w:t>P</w:t>
      </w:r>
      <w:r w:rsidRPr="7975B9BB" w:rsidR="17B71C98">
        <w:rPr>
          <w:rFonts w:ascii="Calibri Light" w:hAnsi="Calibri Light" w:eastAsia="ＭＳ ゴシック" w:cs="Times New Roman" w:asciiTheme="majorAscii" w:hAnsiTheme="majorAscii" w:eastAsiaTheme="majorEastAsia" w:cstheme="majorBidi"/>
          <w:sz w:val="24"/>
          <w:szCs w:val="24"/>
        </w:rPr>
        <w:t>rojects approved and confirmed by council</w:t>
      </w:r>
      <w:r>
        <w:br/>
      </w:r>
      <w:r>
        <w:br/>
      </w:r>
      <w:r w:rsidRPr="7975B9BB" w:rsidR="2EFA7991">
        <w:rPr>
          <w:rFonts w:ascii="Calibri Light" w:hAnsi="Calibri Light" w:eastAsia="ＭＳ ゴシック" w:cs="Times New Roman" w:asciiTheme="majorAscii" w:hAnsiTheme="majorAscii" w:eastAsiaTheme="majorEastAsia" w:cstheme="majorBidi"/>
          <w:sz w:val="24"/>
          <w:szCs w:val="24"/>
        </w:rPr>
        <w:t xml:space="preserve">H. Elections in Council </w:t>
      </w:r>
    </w:p>
    <w:p w:rsidR="009E0E60" w:rsidP="7975B9BB" w:rsidRDefault="17B71C98" w14:paraId="6FA529D9" w14:textId="46EE357A">
      <w:pPr>
        <w:spacing w:before="240" w:after="240" w:line="257" w:lineRule="auto"/>
        <w:ind w:left="-20" w:right="-20"/>
        <w:rPr>
          <w:rFonts w:ascii="Calibri Light" w:hAnsi="Calibri Light" w:eastAsia="ＭＳ ゴシック" w:cs="Times New Roman" w:asciiTheme="majorAscii" w:hAnsiTheme="majorAscii" w:eastAsiaTheme="majorEastAsia" w:cstheme="majorBidi"/>
          <w:sz w:val="24"/>
          <w:szCs w:val="24"/>
        </w:rPr>
      </w:pPr>
      <w:r w:rsidRPr="7975B9BB" w:rsidR="2EFA7991">
        <w:rPr>
          <w:rFonts w:ascii="Calibri Light" w:hAnsi="Calibri Light" w:eastAsia="ＭＳ ゴシック" w:cs="Times New Roman" w:asciiTheme="majorAscii" w:hAnsiTheme="majorAscii" w:eastAsiaTheme="majorEastAsia" w:cstheme="majorBidi"/>
          <w:sz w:val="24"/>
          <w:szCs w:val="24"/>
        </w:rPr>
        <w:t>I</w:t>
      </w:r>
      <w:r w:rsidRPr="7975B9BB" w:rsidR="17B71C98">
        <w:rPr>
          <w:rFonts w:ascii="Calibri Light" w:hAnsi="Calibri Light" w:eastAsia="ＭＳ ゴシック" w:cs="Times New Roman" w:asciiTheme="majorAscii" w:hAnsiTheme="majorAscii" w:eastAsiaTheme="majorEastAsia" w:cstheme="majorBidi"/>
          <w:sz w:val="24"/>
          <w:szCs w:val="24"/>
        </w:rPr>
        <w:t>. Items for resolution</w:t>
      </w:r>
    </w:p>
    <w:p w:rsidR="7D07384A" w:rsidP="7975B9BB" w:rsidRDefault="7D07384A" w14:paraId="61A7DA1F" w14:textId="5F5A2274">
      <w:pPr>
        <w:spacing w:before="240" w:after="240" w:line="257" w:lineRule="auto"/>
        <w:ind w:left="720" w:right="-20"/>
        <w:rPr>
          <w:rFonts w:ascii="Calibri Light" w:hAnsi="Calibri Light" w:eastAsia="ＭＳ ゴシック" w:cs="Times New Roman" w:asciiTheme="majorAscii" w:hAnsiTheme="majorAscii" w:eastAsiaTheme="majorEastAsia" w:cstheme="majorBidi"/>
          <w:color w:val="000000" w:themeColor="text1" w:themeTint="FF" w:themeShade="FF"/>
        </w:rPr>
      </w:pPr>
      <w:r w:rsidRPr="7975B9BB" w:rsidR="17B71C98">
        <w:rPr>
          <w:rFonts w:ascii="Calibri Light" w:hAnsi="Calibri Light" w:eastAsia="ＭＳ ゴシック" w:cs="Times New Roman" w:asciiTheme="majorAscii" w:hAnsiTheme="majorAscii" w:eastAsiaTheme="majorEastAsia" w:cstheme="majorBidi"/>
          <w:sz w:val="24"/>
          <w:szCs w:val="24"/>
        </w:rPr>
        <w:t xml:space="preserve">1. </w:t>
      </w:r>
      <w:r w:rsidRPr="7975B9BB" w:rsidR="0B27880C">
        <w:rPr>
          <w:rFonts w:ascii="Calibri Light" w:hAnsi="Calibri Light" w:eastAsia="ＭＳ ゴシック" w:cs="Times New Roman" w:asciiTheme="majorAscii" w:hAnsiTheme="majorAscii" w:eastAsiaTheme="majorEastAsia" w:cstheme="majorBidi"/>
          <w:color w:val="000000" w:themeColor="text1" w:themeTint="FF" w:themeShade="FF"/>
        </w:rPr>
        <w:t>Arts and Culture Representatives across College</w:t>
      </w:r>
      <w:r w:rsidRPr="7975B9BB" w:rsidR="40646C5F">
        <w:rPr>
          <w:rFonts w:ascii="Calibri Light" w:hAnsi="Calibri Light" w:eastAsia="ＭＳ ゴシック" w:cs="Times New Roman" w:asciiTheme="majorAscii" w:hAnsiTheme="majorAscii" w:eastAsiaTheme="majorEastAsia" w:cstheme="majorBidi"/>
          <w:color w:val="000000" w:themeColor="text1" w:themeTint="FF" w:themeShade="FF"/>
        </w:rPr>
        <w:t>s</w:t>
      </w:r>
      <w:r>
        <w:br/>
      </w:r>
      <w:r w:rsidRPr="7975B9BB" w:rsidR="1E6218D7">
        <w:rPr>
          <w:rFonts w:ascii="Calibri Light" w:hAnsi="Calibri Light" w:eastAsia="ＭＳ ゴシック" w:cs="Times New Roman" w:asciiTheme="majorAscii" w:hAnsiTheme="majorAscii" w:eastAsiaTheme="majorEastAsia" w:cstheme="majorBidi"/>
          <w:color w:val="000000" w:themeColor="text1" w:themeTint="FF" w:themeShade="FF"/>
        </w:rPr>
        <w:t xml:space="preserve">Proposer: </w:t>
      </w:r>
      <w:r w:rsidRPr="7975B9BB" w:rsidR="40646C5F">
        <w:rPr>
          <w:rFonts w:ascii="Calibri Light" w:hAnsi="Calibri Light" w:eastAsia="ＭＳ ゴシック" w:cs="Times New Roman" w:asciiTheme="majorAscii" w:hAnsiTheme="majorAscii" w:eastAsiaTheme="majorEastAsia" w:cstheme="majorBidi"/>
          <w:color w:val="000000" w:themeColor="text1" w:themeTint="FF" w:themeShade="FF"/>
        </w:rPr>
        <w:t>Mia Clement</w:t>
      </w:r>
      <w:r w:rsidRPr="7975B9BB" w:rsidR="793CA4EB">
        <w:rPr>
          <w:rFonts w:ascii="Calibri Light" w:hAnsi="Calibri Light" w:eastAsia="ＭＳ ゴシック" w:cs="Times New Roman" w:asciiTheme="majorAscii" w:hAnsiTheme="majorAscii" w:eastAsiaTheme="majorEastAsia" w:cstheme="majorBidi"/>
          <w:color w:val="000000" w:themeColor="text1" w:themeTint="FF" w:themeShade="FF"/>
        </w:rPr>
        <w:t xml:space="preserve">, Oxford SU </w:t>
      </w:r>
    </w:p>
    <w:p w:rsidR="7D07384A" w:rsidP="7975B9BB" w:rsidRDefault="7D07384A" w14:paraId="4CAB96F1" w14:textId="5D4CFF2E">
      <w:pPr>
        <w:spacing w:before="240" w:after="240" w:line="257" w:lineRule="auto"/>
        <w:ind w:left="720" w:right="-20"/>
        <w:rPr>
          <w:rFonts w:ascii="Calibri Light" w:hAnsi="Calibri Light" w:eastAsia="ＭＳ ゴシック" w:cs="Times New Roman" w:asciiTheme="majorAscii" w:hAnsiTheme="majorAscii" w:eastAsiaTheme="majorEastAsia" w:cstheme="majorBidi"/>
          <w:color w:val="000000" w:themeColor="text1"/>
        </w:rPr>
      </w:pPr>
      <w:r w:rsidRPr="7975B9BB" w:rsidR="5509C231">
        <w:rPr>
          <w:rFonts w:ascii="Calibri Light" w:hAnsi="Calibri Light" w:eastAsia="ＭＳ ゴシック" w:cs="Times New Roman" w:asciiTheme="majorAscii" w:hAnsiTheme="majorAscii" w:eastAsiaTheme="majorEastAsia" w:cstheme="majorBidi"/>
          <w:color w:val="000000" w:themeColor="text1" w:themeTint="FF" w:themeShade="FF"/>
        </w:rPr>
        <w:t>2</w:t>
      </w:r>
      <w:r w:rsidRPr="7975B9BB" w:rsidR="7D07384A">
        <w:rPr>
          <w:rFonts w:ascii="Calibri Light" w:hAnsi="Calibri Light" w:eastAsia="ＭＳ ゴシック" w:cs="Times New Roman" w:asciiTheme="majorAscii" w:hAnsiTheme="majorAscii" w:eastAsiaTheme="majorEastAsia" w:cstheme="majorBidi"/>
          <w:color w:val="000000" w:themeColor="text1" w:themeTint="FF" w:themeShade="FF"/>
        </w:rPr>
        <w:t>. Changes to rules of Council</w:t>
      </w:r>
      <w:r>
        <w:br/>
      </w:r>
      <w:r w:rsidRPr="7975B9BB" w:rsidR="341EB2E9">
        <w:rPr>
          <w:rFonts w:ascii="Calibri Light" w:hAnsi="Calibri Light" w:eastAsia="ＭＳ ゴシック" w:cs="Times New Roman" w:asciiTheme="majorAscii" w:hAnsiTheme="majorAscii" w:eastAsiaTheme="majorEastAsia" w:cstheme="majorBidi"/>
          <w:color w:val="000000" w:themeColor="text1" w:themeTint="FF" w:themeShade="FF"/>
        </w:rPr>
        <w:t>Proposer: Isaac Chase-Rahman</w:t>
      </w:r>
      <w:r w:rsidRPr="7975B9BB" w:rsidR="2DA33486">
        <w:rPr>
          <w:rFonts w:ascii="Calibri Light" w:hAnsi="Calibri Light" w:eastAsia="ＭＳ ゴシック" w:cs="Times New Roman" w:asciiTheme="majorAscii" w:hAnsiTheme="majorAscii" w:eastAsiaTheme="majorEastAsia" w:cstheme="majorBidi"/>
          <w:color w:val="000000" w:themeColor="text1" w:themeTint="FF" w:themeShade="FF"/>
        </w:rPr>
        <w:t xml:space="preserve">, Corpus Christi </w:t>
      </w:r>
    </w:p>
    <w:p w:rsidR="009E0E60" w:rsidP="7975B9BB" w:rsidRDefault="17B71C98" w14:paraId="1FC4B26F" w14:textId="4CD42407">
      <w:pPr>
        <w:spacing w:before="240" w:after="240" w:line="257" w:lineRule="auto"/>
        <w:ind w:right="-20"/>
        <w:rPr>
          <w:rFonts w:ascii="Calibri Light" w:hAnsi="Calibri Light" w:eastAsia="ＭＳ ゴシック" w:cs="Times New Roman" w:asciiTheme="majorAscii" w:hAnsiTheme="majorAscii" w:eastAsiaTheme="majorEastAsia" w:cstheme="majorBidi"/>
          <w:sz w:val="24"/>
          <w:szCs w:val="24"/>
        </w:rPr>
      </w:pPr>
      <w:r w:rsidRPr="7975B9BB" w:rsidR="01AB2E52">
        <w:rPr>
          <w:rFonts w:ascii="Calibri Light" w:hAnsi="Calibri Light" w:eastAsia="ＭＳ ゴシック" w:cs="Times New Roman" w:asciiTheme="majorAscii" w:hAnsiTheme="majorAscii" w:eastAsiaTheme="majorEastAsia" w:cstheme="majorBidi"/>
          <w:sz w:val="24"/>
          <w:szCs w:val="24"/>
        </w:rPr>
        <w:t>J</w:t>
      </w:r>
      <w:r w:rsidRPr="7975B9BB" w:rsidR="17B71C98">
        <w:rPr>
          <w:rFonts w:ascii="Calibri Light" w:hAnsi="Calibri Light" w:eastAsia="ＭＳ ゴシック" w:cs="Times New Roman" w:asciiTheme="majorAscii" w:hAnsiTheme="majorAscii" w:eastAsiaTheme="majorEastAsia" w:cstheme="majorBidi"/>
          <w:sz w:val="24"/>
          <w:szCs w:val="24"/>
        </w:rPr>
        <w:t>. Items Below the Lin</w:t>
      </w:r>
      <w:r w:rsidRPr="7975B9BB" w:rsidR="67DCE810">
        <w:rPr>
          <w:rFonts w:ascii="Calibri Light" w:hAnsi="Calibri Light" w:eastAsia="ＭＳ ゴシック" w:cs="Times New Roman" w:asciiTheme="majorAscii" w:hAnsiTheme="majorAscii" w:eastAsiaTheme="majorEastAsia" w:cstheme="majorBidi"/>
          <w:sz w:val="24"/>
          <w:szCs w:val="24"/>
        </w:rPr>
        <w:t>e</w:t>
      </w:r>
    </w:p>
    <w:p w:rsidR="009E0E60" w:rsidP="7975B9BB" w:rsidRDefault="17B71C98" w14:paraId="28DAB965" w14:textId="494C3DE4">
      <w:pPr>
        <w:spacing w:line="257" w:lineRule="auto"/>
        <w:ind w:left="720" w:right="-20"/>
        <w:rPr>
          <w:rFonts w:ascii="Calibri Light" w:hAnsi="Calibri Light" w:eastAsia="ＭＳ ゴシック" w:cs="Times New Roman" w:asciiTheme="majorAscii" w:hAnsiTheme="majorAscii" w:eastAsiaTheme="majorEastAsia" w:cstheme="majorBidi"/>
          <w:sz w:val="24"/>
          <w:szCs w:val="24"/>
        </w:rPr>
      </w:pPr>
      <w:r w:rsidRPr="7975B9BB" w:rsidR="17B71C98">
        <w:rPr>
          <w:rFonts w:ascii="Calibri Light" w:hAnsi="Calibri Light" w:eastAsia="ＭＳ ゴシック" w:cs="Times New Roman" w:asciiTheme="majorAscii" w:hAnsiTheme="majorAscii" w:eastAsiaTheme="majorEastAsia" w:cstheme="majorBidi"/>
          <w:sz w:val="24"/>
          <w:szCs w:val="24"/>
        </w:rPr>
        <w:t xml:space="preserve">1. </w:t>
      </w:r>
      <w:r w:rsidRPr="7975B9BB" w:rsidR="60D9ACBA">
        <w:rPr>
          <w:rFonts w:ascii="Calibri Light" w:hAnsi="Calibri Light" w:eastAsia="ＭＳ ゴシック" w:cs="Times New Roman" w:asciiTheme="majorAscii" w:hAnsiTheme="majorAscii" w:eastAsiaTheme="majorEastAsia" w:cstheme="majorBidi"/>
          <w:sz w:val="24"/>
          <w:szCs w:val="24"/>
        </w:rPr>
        <w:t>Appointment of External Appeals Officer</w:t>
      </w:r>
      <w:r>
        <w:br/>
      </w:r>
      <w:r w:rsidRPr="7975B9BB" w:rsidR="26FCF932">
        <w:rPr>
          <w:rFonts w:ascii="Calibri Light" w:hAnsi="Calibri Light" w:eastAsia="ＭＳ ゴシック" w:cs="Times New Roman" w:asciiTheme="majorAscii" w:hAnsiTheme="majorAscii" w:eastAsiaTheme="majorEastAsia" w:cstheme="majorBidi"/>
          <w:sz w:val="24"/>
          <w:szCs w:val="24"/>
        </w:rPr>
        <w:t xml:space="preserve">Proposer: </w:t>
      </w:r>
      <w:r w:rsidRPr="7975B9BB" w:rsidR="145B79A0">
        <w:rPr>
          <w:rFonts w:ascii="Calibri Light" w:hAnsi="Calibri Light" w:eastAsia="ＭＳ ゴシック" w:cs="Times New Roman" w:asciiTheme="majorAscii" w:hAnsiTheme="majorAscii" w:eastAsiaTheme="majorEastAsia" w:cstheme="majorBidi"/>
          <w:sz w:val="24"/>
          <w:szCs w:val="24"/>
        </w:rPr>
        <w:t>Mia Clement</w:t>
      </w:r>
      <w:r w:rsidRPr="7975B9BB" w:rsidR="1FE980E3">
        <w:rPr>
          <w:rFonts w:ascii="Calibri Light" w:hAnsi="Calibri Light" w:eastAsia="ＭＳ ゴシック" w:cs="Times New Roman" w:asciiTheme="majorAscii" w:hAnsiTheme="majorAscii" w:eastAsiaTheme="majorEastAsia" w:cstheme="majorBidi"/>
          <w:sz w:val="24"/>
          <w:szCs w:val="24"/>
        </w:rPr>
        <w:t>, Oxford SU</w:t>
      </w:r>
    </w:p>
    <w:p w:rsidR="009E0E60" w:rsidP="7975B9BB" w:rsidRDefault="17B71C98" w14:paraId="209167AB" w14:textId="0C4D83E2">
      <w:pPr>
        <w:spacing w:line="257" w:lineRule="auto"/>
        <w:ind w:left="720" w:right="-20"/>
        <w:rPr>
          <w:rFonts w:ascii="Calibri Light" w:hAnsi="Calibri Light" w:eastAsia="ＭＳ ゴシック" w:cs="Times New Roman" w:asciiTheme="majorAscii" w:hAnsiTheme="majorAscii" w:eastAsiaTheme="majorEastAsia" w:cstheme="majorBidi"/>
          <w:sz w:val="24"/>
          <w:szCs w:val="24"/>
        </w:rPr>
      </w:pPr>
      <w:r w:rsidRPr="7975B9BB" w:rsidR="17B71C98">
        <w:rPr>
          <w:rFonts w:ascii="Calibri Light" w:hAnsi="Calibri Light" w:eastAsia="ＭＳ ゴシック" w:cs="Times New Roman" w:asciiTheme="majorAscii" w:hAnsiTheme="majorAscii" w:eastAsiaTheme="majorEastAsia" w:cstheme="majorBidi"/>
          <w:sz w:val="24"/>
          <w:szCs w:val="24"/>
        </w:rPr>
        <w:t xml:space="preserve">2. </w:t>
      </w:r>
      <w:r w:rsidRPr="7975B9BB" w:rsidR="6063B3B2">
        <w:rPr>
          <w:rFonts w:ascii="Calibri Light" w:hAnsi="Calibri Light" w:eastAsia="ＭＳ ゴシック" w:cs="Times New Roman" w:asciiTheme="majorAscii" w:hAnsiTheme="majorAscii" w:eastAsiaTheme="majorEastAsia" w:cstheme="majorBidi"/>
          <w:sz w:val="24"/>
          <w:szCs w:val="24"/>
        </w:rPr>
        <w:t xml:space="preserve">Amending a governing document: </w:t>
      </w:r>
      <w:r w:rsidRPr="7975B9BB" w:rsidR="6063B3B2">
        <w:rPr>
          <w:rFonts w:ascii="Calibri Light" w:hAnsi="Calibri Light" w:eastAsia="ＭＳ ゴシック" w:cs="Times New Roman" w:asciiTheme="majorAscii" w:hAnsiTheme="majorAscii" w:eastAsiaTheme="majorEastAsia" w:cstheme="majorBidi"/>
          <w:sz w:val="24"/>
          <w:szCs w:val="24"/>
        </w:rPr>
        <w:t>It Happen</w:t>
      </w:r>
      <w:r w:rsidRPr="7975B9BB" w:rsidR="6063B3B2">
        <w:rPr>
          <w:rFonts w:ascii="Calibri Light" w:hAnsi="Calibri Light" w:eastAsia="ＭＳ ゴシック" w:cs="Times New Roman" w:asciiTheme="majorAscii" w:hAnsiTheme="majorAscii" w:eastAsiaTheme="majorEastAsia" w:cstheme="majorBidi"/>
          <w:sz w:val="24"/>
          <w:szCs w:val="24"/>
        </w:rPr>
        <w:t>s Here Constitution</w:t>
      </w:r>
      <w:r>
        <w:br/>
      </w:r>
      <w:r w:rsidRPr="7975B9BB" w:rsidR="735BF585">
        <w:rPr>
          <w:rFonts w:ascii="Calibri Light" w:hAnsi="Calibri Light" w:eastAsia="ＭＳ ゴシック" w:cs="Times New Roman" w:asciiTheme="majorAscii" w:hAnsiTheme="majorAscii" w:eastAsiaTheme="majorEastAsia" w:cstheme="majorBidi"/>
          <w:sz w:val="24"/>
          <w:szCs w:val="24"/>
        </w:rPr>
        <w:t xml:space="preserve">Proposer: </w:t>
      </w:r>
      <w:r w:rsidRPr="7975B9BB" w:rsidR="11E18A68">
        <w:rPr>
          <w:rFonts w:ascii="Calibri Light" w:hAnsi="Calibri Light" w:eastAsia="ＭＳ ゴシック" w:cs="Times New Roman" w:asciiTheme="majorAscii" w:hAnsiTheme="majorAscii" w:eastAsiaTheme="majorEastAsia" w:cstheme="majorBidi"/>
          <w:sz w:val="24"/>
          <w:szCs w:val="24"/>
        </w:rPr>
        <w:t>Ffion Samuels</w:t>
      </w:r>
      <w:r w:rsidRPr="7975B9BB" w:rsidR="1660AAD1">
        <w:rPr>
          <w:rFonts w:ascii="Calibri Light" w:hAnsi="Calibri Light" w:eastAsia="ＭＳ ゴシック" w:cs="Times New Roman" w:asciiTheme="majorAscii" w:hAnsiTheme="majorAscii" w:eastAsiaTheme="majorEastAsia" w:cstheme="majorBidi"/>
          <w:sz w:val="24"/>
          <w:szCs w:val="24"/>
        </w:rPr>
        <w:t xml:space="preserve">, Green Templeton </w:t>
      </w:r>
      <w:r>
        <w:br/>
      </w:r>
      <w:r w:rsidRPr="7975B9BB" w:rsidR="35AB6025">
        <w:rPr>
          <w:rFonts w:ascii="Calibri Light" w:hAnsi="Calibri Light" w:eastAsia="ＭＳ ゴシック" w:cs="Times New Roman" w:asciiTheme="majorAscii" w:hAnsiTheme="majorAscii" w:eastAsiaTheme="majorEastAsia" w:cstheme="majorBidi"/>
          <w:sz w:val="24"/>
          <w:szCs w:val="24"/>
        </w:rPr>
        <w:t>Trigger Warning: Mention of Sexual Violence</w:t>
      </w:r>
    </w:p>
    <w:p w:rsidR="3D97EC12" w:rsidP="7975B9BB" w:rsidRDefault="3D97EC12" w14:paraId="636181DC" w14:textId="7CCFF68C">
      <w:pPr>
        <w:spacing w:before="240" w:after="240" w:line="257" w:lineRule="auto"/>
        <w:ind w:left="720" w:right="-20"/>
        <w:rPr>
          <w:rFonts w:ascii="Calibri Light" w:hAnsi="Calibri Light" w:eastAsia="ＭＳ ゴシック" w:cs="Times New Roman" w:asciiTheme="majorAscii" w:hAnsiTheme="majorAscii" w:eastAsiaTheme="majorEastAsia" w:cstheme="majorBidi"/>
          <w:color w:val="000000" w:themeColor="text1"/>
        </w:rPr>
      </w:pPr>
      <w:r w:rsidRPr="7975B9BB" w:rsidR="3D97EC12">
        <w:rPr>
          <w:rFonts w:ascii="Calibri Light" w:hAnsi="Calibri Light" w:eastAsia="ＭＳ ゴシック" w:cs="Times New Roman" w:asciiTheme="majorAscii" w:hAnsiTheme="majorAscii" w:eastAsiaTheme="majorEastAsia" w:cstheme="majorBidi"/>
          <w:color w:val="000000" w:themeColor="text1" w:themeTint="FF" w:themeShade="FF"/>
        </w:rPr>
        <w:t>3. Add Handover Rep to LGBTQ+ Campaign Constitution</w:t>
      </w:r>
      <w:r>
        <w:br/>
      </w:r>
      <w:r w:rsidRPr="7975B9BB" w:rsidR="3D97EC12">
        <w:rPr>
          <w:rFonts w:ascii="Calibri Light" w:hAnsi="Calibri Light" w:eastAsia="ＭＳ ゴシック" w:cs="Times New Roman" w:asciiTheme="majorAscii" w:hAnsiTheme="majorAscii" w:eastAsiaTheme="majorEastAsia" w:cstheme="majorBidi"/>
          <w:color w:val="000000" w:themeColor="text1" w:themeTint="FF" w:themeShade="FF"/>
        </w:rPr>
        <w:t>Proposer: Joel Aston</w:t>
      </w:r>
      <w:r w:rsidRPr="7975B9BB" w:rsidR="64F8F5B3">
        <w:rPr>
          <w:rFonts w:ascii="Calibri Light" w:hAnsi="Calibri Light" w:eastAsia="ＭＳ ゴシック" w:cs="Times New Roman" w:asciiTheme="majorAscii" w:hAnsiTheme="majorAscii" w:eastAsiaTheme="majorEastAsia" w:cstheme="majorBidi"/>
          <w:color w:val="000000" w:themeColor="text1" w:themeTint="FF" w:themeShade="FF"/>
        </w:rPr>
        <w:t>, St Hilda’s</w:t>
      </w:r>
    </w:p>
    <w:p w:rsidR="009E0E60" w:rsidP="7975B9BB" w:rsidRDefault="009E0E60" w14:paraId="5D137304" w14:textId="03C39971">
      <w:pPr>
        <w:pStyle w:val="Normal"/>
        <w:spacing w:line="257" w:lineRule="auto"/>
        <w:ind w:left="720" w:right="-20"/>
        <w:rPr>
          <w:rFonts w:ascii="Calibri Light" w:hAnsi="Calibri Light" w:eastAsia="ＭＳ ゴシック" w:cs="Times New Roman" w:asciiTheme="majorAscii" w:hAnsiTheme="majorAscii" w:eastAsiaTheme="majorEastAsia" w:cstheme="majorBidi"/>
          <w:sz w:val="24"/>
          <w:szCs w:val="24"/>
        </w:rPr>
      </w:pPr>
    </w:p>
    <w:p w:rsidR="009E0E60" w:rsidP="25463266" w:rsidRDefault="17B71C98" w14:paraId="4698F2D1" w14:textId="31775650">
      <w:pPr>
        <w:spacing w:line="257" w:lineRule="auto"/>
        <w:ind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K. Items for Discussion</w:t>
      </w:r>
    </w:p>
    <w:p w:rsidR="009E0E60" w:rsidP="25463266" w:rsidRDefault="17B71C98" w14:paraId="186AA53E" w14:textId="3A17B8E4">
      <w:pPr>
        <w:spacing w:line="257" w:lineRule="auto"/>
        <w:ind w:left="7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1. </w:t>
      </w:r>
      <w:r w:rsidRPr="25463266" w:rsidR="11800AB8">
        <w:rPr>
          <w:rFonts w:asciiTheme="majorHAnsi" w:hAnsiTheme="majorHAnsi" w:eastAsiaTheme="majorEastAsia" w:cstheme="majorBidi"/>
          <w:sz w:val="24"/>
          <w:szCs w:val="24"/>
        </w:rPr>
        <w:t xml:space="preserve"> </w:t>
      </w:r>
      <w:r w:rsidRPr="25463266" w:rsidR="11800AB8">
        <w:rPr>
          <w:rFonts w:asciiTheme="majorHAnsi" w:hAnsiTheme="majorHAnsi" w:eastAsiaTheme="majorEastAsia" w:cstheme="majorBidi"/>
          <w:color w:val="000000" w:themeColor="text1"/>
        </w:rPr>
        <w:t>Proposed increment of student course fees in Medical Science Division (MSD)</w:t>
      </w:r>
      <w:r w:rsidRPr="25463266" w:rsidR="0E79155E">
        <w:rPr>
          <w:rFonts w:asciiTheme="majorHAnsi" w:hAnsiTheme="majorHAnsi" w:eastAsiaTheme="majorEastAsia" w:cstheme="majorBidi"/>
          <w:color w:val="000000" w:themeColor="text1"/>
        </w:rPr>
        <w:t>, Lukman Lawal</w:t>
      </w:r>
    </w:p>
    <w:p w:rsidR="009E0E60" w:rsidP="25463266" w:rsidRDefault="17B71C98" w14:paraId="1C2812A8" w14:textId="4C6CF7B4">
      <w:pPr>
        <w:spacing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L. Any other business</w:t>
      </w:r>
    </w:p>
    <w:p w:rsidR="009E0E60" w:rsidP="25463266" w:rsidRDefault="009E0E60" w14:paraId="16755753" w14:textId="388BD0C5">
      <w:pPr>
        <w:spacing w:line="257" w:lineRule="auto"/>
        <w:rPr>
          <w:rFonts w:asciiTheme="majorHAnsi" w:hAnsiTheme="majorHAnsi" w:eastAsiaTheme="majorEastAsia" w:cstheme="majorBidi"/>
        </w:rPr>
      </w:pPr>
    </w:p>
    <w:p w:rsidR="009E0E60" w:rsidP="25463266" w:rsidRDefault="17B71C98" w14:paraId="1D2CF80C" w14:textId="7771825C">
      <w:pPr>
        <w:spacing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 </w:t>
      </w:r>
    </w:p>
    <w:p w:rsidR="009E0E60" w:rsidP="25463266" w:rsidRDefault="0B7FA712" w14:paraId="761358B3" w14:textId="57013273">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A. Minutes of the previous meeting</w:t>
      </w:r>
    </w:p>
    <w:p w:rsidR="009E0E60" w:rsidP="25463266" w:rsidRDefault="0B7FA712" w14:paraId="1C90875F" w14:textId="53309802">
      <w:pPr>
        <w:spacing w:before="240" w:after="240" w:line="257" w:lineRule="auto"/>
        <w:ind w:left="-20" w:right="-20"/>
        <w:rPr>
          <w:rStyle w:val="Hyperlink"/>
          <w:rFonts w:asciiTheme="majorHAnsi" w:hAnsiTheme="majorHAnsi" w:eastAsiaTheme="majorEastAsia" w:cstheme="majorBidi"/>
          <w:color w:val="0563C1"/>
          <w:sz w:val="24"/>
          <w:szCs w:val="24"/>
        </w:rPr>
      </w:pPr>
      <w:r w:rsidRPr="25463266">
        <w:rPr>
          <w:rFonts w:asciiTheme="majorHAnsi" w:hAnsiTheme="majorHAnsi" w:eastAsiaTheme="majorEastAsia" w:cstheme="majorBidi"/>
          <w:sz w:val="24"/>
          <w:szCs w:val="24"/>
        </w:rPr>
        <w:t>See Week 3 Hilary 2024:</w:t>
      </w:r>
    </w:p>
    <w:p w:rsidR="009E0E60" w:rsidP="25463266" w:rsidRDefault="0B7FA712" w14:paraId="2BA6A080" w14:textId="4F7D113A">
      <w:pPr>
        <w:spacing w:before="240" w:after="240" w:line="257" w:lineRule="auto"/>
        <w:ind w:left="-20" w:right="-20"/>
        <w:rPr>
          <w:rStyle w:val="Hyperlink"/>
          <w:rFonts w:asciiTheme="majorHAnsi" w:hAnsiTheme="majorHAnsi" w:eastAsiaTheme="majorEastAsia" w:cstheme="majorBidi"/>
          <w:color w:val="0563C1"/>
          <w:sz w:val="24"/>
          <w:szCs w:val="24"/>
        </w:rPr>
      </w:pPr>
      <w:r w:rsidRPr="25463266">
        <w:rPr>
          <w:rFonts w:asciiTheme="majorHAnsi" w:hAnsiTheme="majorHAnsi" w:eastAsiaTheme="majorEastAsia" w:cstheme="majorBidi"/>
          <w:sz w:val="24"/>
          <w:szCs w:val="24"/>
        </w:rPr>
        <w:t xml:space="preserve"> </w:t>
      </w:r>
      <w:hyperlink r:id="rId10">
        <w:r w:rsidRPr="25463266">
          <w:rPr>
            <w:rStyle w:val="Hyperlink"/>
            <w:rFonts w:asciiTheme="majorHAnsi" w:hAnsiTheme="majorHAnsi" w:eastAsiaTheme="majorEastAsia" w:cstheme="majorBidi"/>
            <w:color w:val="0563C1"/>
            <w:sz w:val="24"/>
            <w:szCs w:val="24"/>
          </w:rPr>
          <w:t>https://www.oxfordsu.org/representation/student-council/minutes/</w:t>
        </w:r>
      </w:hyperlink>
    </w:p>
    <w:p w:rsidR="009E0E60" w:rsidP="25463266" w:rsidRDefault="0B7FA712" w14:paraId="755FB31E" w14:textId="50E053B4">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B. Matters arising from the minutes</w:t>
      </w:r>
    </w:p>
    <w:p w:rsidR="009E0E60" w:rsidP="25463266" w:rsidRDefault="0B7FA712" w14:paraId="60C5EF9E" w14:textId="08F957DD">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 xml:space="preserve">C. Reports from and questions to Sabbatical Trustees     Written reports can be found here: </w:t>
      </w:r>
      <w:hyperlink r:id="rId11">
        <w:r w:rsidRPr="25463266">
          <w:rPr>
            <w:rStyle w:val="Hyperlink"/>
            <w:rFonts w:asciiTheme="majorHAnsi" w:hAnsiTheme="majorHAnsi" w:eastAsiaTheme="majorEastAsia" w:cstheme="majorBidi"/>
            <w:color w:val="0563C1"/>
            <w:sz w:val="24"/>
            <w:szCs w:val="24"/>
          </w:rPr>
          <w:t>https://www.oxfordsu.org/representation/student-council/</w:t>
        </w:r>
      </w:hyperlink>
    </w:p>
    <w:p w:rsidR="009E0E60" w:rsidP="25463266" w:rsidRDefault="0B7FA712" w14:paraId="7227A895" w14:textId="0F8F2B89">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 xml:space="preserve">D. Reports from and questions to CRAE, Refugee Rights Campaign, International Students’ Campaign, Suspended Students’ Campaign &amp; It Happens Here. Written reports can be found here: </w:t>
      </w:r>
      <w:hyperlink r:id="rId12">
        <w:r w:rsidRPr="25463266">
          <w:rPr>
            <w:rStyle w:val="Hyperlink"/>
            <w:rFonts w:asciiTheme="majorHAnsi" w:hAnsiTheme="majorHAnsi" w:eastAsiaTheme="majorEastAsia" w:cstheme="majorBidi"/>
            <w:color w:val="0563C1"/>
            <w:sz w:val="24"/>
            <w:szCs w:val="24"/>
          </w:rPr>
          <w:t>https://www.oxfordsu.org/representation/student-council/</w:t>
        </w:r>
      </w:hyperlink>
    </w:p>
    <w:p w:rsidR="009E0E60" w:rsidP="25463266" w:rsidRDefault="0B7FA712" w14:paraId="338EEABA" w14:textId="58D91249">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E. Reports from and questions to Divisional Representatives for Med</w:t>
      </w:r>
      <w:r w:rsidRPr="25463266" w:rsidR="1E2F381C">
        <w:rPr>
          <w:rFonts w:asciiTheme="majorHAnsi" w:hAnsiTheme="majorHAnsi" w:eastAsiaTheme="majorEastAsia" w:cstheme="majorBidi"/>
          <w:sz w:val="24"/>
          <w:szCs w:val="24"/>
        </w:rPr>
        <w:t xml:space="preserve">Sci, Conted </w:t>
      </w:r>
      <w:r w:rsidRPr="25463266">
        <w:rPr>
          <w:rFonts w:asciiTheme="majorHAnsi" w:hAnsiTheme="majorHAnsi" w:eastAsiaTheme="majorEastAsia" w:cstheme="majorBidi"/>
          <w:sz w:val="24"/>
          <w:szCs w:val="24"/>
        </w:rPr>
        <w:t xml:space="preserve">and </w:t>
      </w:r>
      <w:r w:rsidRPr="25463266" w:rsidR="55686044">
        <w:rPr>
          <w:rFonts w:asciiTheme="majorHAnsi" w:hAnsiTheme="majorHAnsi" w:eastAsiaTheme="majorEastAsia" w:cstheme="majorBidi"/>
          <w:sz w:val="24"/>
          <w:szCs w:val="24"/>
        </w:rPr>
        <w:t>Humanities</w:t>
      </w:r>
      <w:r w:rsidRPr="25463266">
        <w:rPr>
          <w:rFonts w:asciiTheme="majorHAnsi" w:hAnsiTheme="majorHAnsi" w:eastAsiaTheme="majorEastAsia" w:cstheme="majorBidi"/>
          <w:sz w:val="24"/>
          <w:szCs w:val="24"/>
        </w:rPr>
        <w:t xml:space="preserve">. Written reports can be found here: </w:t>
      </w:r>
      <w:hyperlink r:id="rId13">
        <w:r w:rsidRPr="25463266">
          <w:rPr>
            <w:rStyle w:val="Hyperlink"/>
            <w:rFonts w:asciiTheme="majorHAnsi" w:hAnsiTheme="majorHAnsi" w:eastAsiaTheme="majorEastAsia" w:cstheme="majorBidi"/>
            <w:color w:val="0563C1"/>
            <w:sz w:val="24"/>
            <w:szCs w:val="24"/>
          </w:rPr>
          <w:t>https://www.oxfordsu.org/representation/student-council/</w:t>
        </w:r>
      </w:hyperlink>
    </w:p>
    <w:p w:rsidR="009E0E60" w:rsidP="25463266" w:rsidRDefault="0B7FA712" w14:paraId="17520696" w14:textId="4CE04416">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sz w:val="24"/>
          <w:szCs w:val="24"/>
        </w:rPr>
        <w:t>F. Report from</w:t>
      </w:r>
      <w:r w:rsidRPr="25463266" w:rsidR="419A2B7E">
        <w:rPr>
          <w:rFonts w:asciiTheme="majorHAnsi" w:hAnsiTheme="majorHAnsi" w:eastAsiaTheme="majorEastAsia" w:cstheme="majorBidi"/>
          <w:sz w:val="24"/>
          <w:szCs w:val="24"/>
        </w:rPr>
        <w:t xml:space="preserve"> Trustee Board</w:t>
      </w:r>
      <w:r w:rsidRPr="25463266">
        <w:rPr>
          <w:rFonts w:asciiTheme="majorHAnsi" w:hAnsiTheme="majorHAnsi" w:eastAsiaTheme="majorEastAsia" w:cstheme="majorBidi"/>
          <w:sz w:val="24"/>
          <w:szCs w:val="24"/>
        </w:rPr>
        <w:t xml:space="preserve"> can be found here: </w:t>
      </w:r>
      <w:hyperlink r:id="rId14">
        <w:r w:rsidRPr="25463266">
          <w:rPr>
            <w:rStyle w:val="Hyperlink"/>
            <w:rFonts w:asciiTheme="majorHAnsi" w:hAnsiTheme="majorHAnsi" w:eastAsiaTheme="majorEastAsia" w:cstheme="majorBidi"/>
            <w:color w:val="0563C1"/>
            <w:sz w:val="24"/>
            <w:szCs w:val="24"/>
          </w:rPr>
          <w:t>https://www.oxfordsu.org/representation/student-council/</w:t>
        </w:r>
      </w:hyperlink>
    </w:p>
    <w:p w:rsidR="0B7FA712" w:rsidP="7975B9BB" w:rsidRDefault="0B7FA712" w14:paraId="5CDDA6B3" w14:textId="7794075F">
      <w:pPr>
        <w:spacing w:before="240" w:after="240" w:line="257" w:lineRule="auto"/>
        <w:ind w:left="-20" w:right="-20"/>
        <w:rPr>
          <w:rFonts w:ascii="Calibri Light" w:hAnsi="Calibri Light" w:eastAsia="ＭＳ ゴシック" w:cs="Times New Roman" w:asciiTheme="majorAscii" w:hAnsiTheme="majorAscii" w:eastAsiaTheme="majorEastAsia" w:cstheme="majorBidi"/>
        </w:rPr>
      </w:pPr>
      <w:r w:rsidRPr="7975B9BB" w:rsidR="0B7FA712">
        <w:rPr>
          <w:rFonts w:ascii="Calibri Light" w:hAnsi="Calibri Light" w:eastAsia="ＭＳ ゴシック" w:cs="Times New Roman" w:asciiTheme="majorAscii" w:hAnsiTheme="majorAscii" w:eastAsiaTheme="majorEastAsia" w:cstheme="majorBidi"/>
          <w:sz w:val="24"/>
          <w:szCs w:val="24"/>
        </w:rPr>
        <w:t xml:space="preserve">G. Reports from projects approved and confirmed by council Written reports can be found here: </w:t>
      </w:r>
      <w:hyperlink r:id="Rac0b960dabc34c89">
        <w:r w:rsidRPr="7975B9BB" w:rsidR="0B7FA712">
          <w:rPr>
            <w:rStyle w:val="Hyperlink"/>
            <w:rFonts w:ascii="Calibri Light" w:hAnsi="Calibri Light" w:eastAsia="ＭＳ ゴシック" w:cs="Times New Roman" w:asciiTheme="majorAscii" w:hAnsiTheme="majorAscii" w:eastAsiaTheme="majorEastAsia" w:cstheme="majorBidi"/>
            <w:color w:val="0563C1"/>
            <w:sz w:val="24"/>
            <w:szCs w:val="24"/>
          </w:rPr>
          <w:t>https://www.oxfordsu.org/representation/student-council/</w:t>
        </w:r>
      </w:hyperlink>
    </w:p>
    <w:p w:rsidR="009E0E60" w:rsidP="7975B9BB" w:rsidRDefault="7AFFD66F" w14:paraId="52BC637B" w14:textId="326A4C61">
      <w:pPr>
        <w:spacing w:before="240" w:after="240" w:line="257" w:lineRule="auto"/>
        <w:ind w:left="-20" w:right="-20"/>
        <w:rPr>
          <w:rFonts w:ascii="Calibri Light" w:hAnsi="Calibri Light" w:eastAsia="ＭＳ ゴシック" w:cs="Times New Roman" w:asciiTheme="majorAscii" w:hAnsiTheme="majorAscii" w:eastAsiaTheme="majorEastAsia" w:cstheme="majorBidi"/>
          <w:sz w:val="24"/>
          <w:szCs w:val="24"/>
        </w:rPr>
      </w:pPr>
      <w:r w:rsidRPr="7975B9BB" w:rsidR="7AFFD66F">
        <w:rPr>
          <w:rFonts w:ascii="Calibri Light" w:hAnsi="Calibri Light" w:eastAsia="ＭＳ ゴシック" w:cs="Times New Roman" w:asciiTheme="majorAscii" w:hAnsiTheme="majorAscii" w:eastAsiaTheme="majorEastAsia" w:cstheme="majorBidi"/>
          <w:sz w:val="24"/>
          <w:szCs w:val="24"/>
        </w:rPr>
        <w:t xml:space="preserve">H. </w:t>
      </w:r>
      <w:r w:rsidRPr="7975B9BB" w:rsidR="6E951542">
        <w:rPr>
          <w:rFonts w:ascii="Calibri Light" w:hAnsi="Calibri Light" w:eastAsia="ＭＳ ゴシック" w:cs="Times New Roman" w:asciiTheme="majorAscii" w:hAnsiTheme="majorAscii" w:eastAsiaTheme="majorEastAsia" w:cstheme="majorBidi"/>
          <w:sz w:val="24"/>
          <w:szCs w:val="24"/>
        </w:rPr>
        <w:t xml:space="preserve">Elections in Council </w:t>
      </w:r>
    </w:p>
    <w:p w:rsidR="009E0E60" w:rsidP="7975B9BB" w:rsidRDefault="7AFFD66F" w14:paraId="5E5787A5" w14:textId="704112AD">
      <w:pPr>
        <w:spacing w:before="240" w:after="240" w:line="257" w:lineRule="auto"/>
        <w:ind w:left="-20" w:right="-20"/>
        <w:rPr>
          <w:rFonts w:ascii="Calibri Light" w:hAnsi="Calibri Light" w:eastAsia="ＭＳ ゴシック" w:cs="Times New Roman" w:asciiTheme="majorAscii" w:hAnsiTheme="majorAscii" w:eastAsiaTheme="majorEastAsia" w:cstheme="majorBidi"/>
          <w:sz w:val="24"/>
          <w:szCs w:val="24"/>
        </w:rPr>
      </w:pPr>
      <w:r w:rsidRPr="7975B9BB" w:rsidR="6E951542">
        <w:rPr>
          <w:rFonts w:ascii="Calibri Light" w:hAnsi="Calibri Light" w:eastAsia="ＭＳ ゴシック" w:cs="Times New Roman" w:asciiTheme="majorAscii" w:hAnsiTheme="majorAscii" w:eastAsiaTheme="majorEastAsia" w:cstheme="majorBidi"/>
          <w:sz w:val="24"/>
          <w:szCs w:val="24"/>
        </w:rPr>
        <w:t xml:space="preserve">I. </w:t>
      </w:r>
      <w:r w:rsidRPr="7975B9BB" w:rsidR="7AFFD66F">
        <w:rPr>
          <w:rFonts w:ascii="Calibri Light" w:hAnsi="Calibri Light" w:eastAsia="ＭＳ ゴシック" w:cs="Times New Roman" w:asciiTheme="majorAscii" w:hAnsiTheme="majorAscii" w:eastAsiaTheme="majorEastAsia" w:cstheme="majorBidi"/>
          <w:sz w:val="24"/>
          <w:szCs w:val="24"/>
        </w:rPr>
        <w:t>Items for resolution</w:t>
      </w:r>
    </w:p>
    <w:p w:rsidR="7AFFD66F" w:rsidP="25463266" w:rsidRDefault="7AFFD66F" w14:paraId="026B6683" w14:textId="6F433E03">
      <w:pPr>
        <w:spacing w:before="240" w:after="240" w:line="257" w:lineRule="auto"/>
        <w:ind w:left="-20" w:right="-20"/>
        <w:rPr>
          <w:rFonts w:asciiTheme="majorHAnsi" w:hAnsiTheme="majorHAnsi" w:eastAsiaTheme="majorEastAsia" w:cstheme="majorBidi"/>
          <w:b/>
          <w:bCs/>
          <w:sz w:val="24"/>
          <w:szCs w:val="24"/>
        </w:rPr>
      </w:pPr>
      <w:r w:rsidRPr="25463266">
        <w:rPr>
          <w:rFonts w:asciiTheme="majorHAnsi" w:hAnsiTheme="majorHAnsi" w:eastAsiaTheme="majorEastAsia" w:cstheme="majorBidi"/>
          <w:sz w:val="24"/>
          <w:szCs w:val="24"/>
        </w:rPr>
        <w:t xml:space="preserve">1. </w:t>
      </w:r>
      <w:r w:rsidRPr="25463266">
        <w:rPr>
          <w:rFonts w:asciiTheme="majorHAnsi" w:hAnsiTheme="majorHAnsi" w:eastAsiaTheme="majorEastAsia" w:cstheme="majorBidi"/>
          <w:b/>
          <w:bCs/>
          <w:color w:val="000000" w:themeColor="text1"/>
        </w:rPr>
        <w:t>Arts and Culture Representatives across Colleges</w:t>
      </w:r>
    </w:p>
    <w:p w:rsidR="7AFFD66F" w:rsidP="25463266" w:rsidRDefault="7AFFD66F" w14:paraId="12CE80D6" w14:textId="61FFAE25">
      <w:pPr>
        <w:spacing w:before="240" w:after="240" w:line="257" w:lineRule="auto"/>
        <w:ind w:left="-20" w:right="-20"/>
        <w:rPr>
          <w:rFonts w:asciiTheme="majorHAnsi" w:hAnsiTheme="majorHAnsi" w:eastAsiaTheme="majorEastAsia" w:cstheme="majorBidi"/>
        </w:rPr>
      </w:pPr>
      <w:r w:rsidRPr="25463266">
        <w:rPr>
          <w:rFonts w:asciiTheme="majorHAnsi" w:hAnsiTheme="majorHAnsi" w:eastAsiaTheme="majorEastAsia" w:cstheme="majorBidi"/>
          <w:color w:val="000000" w:themeColor="text1"/>
        </w:rPr>
        <w:t xml:space="preserve">Motion to Mandate an SU Officer (VP Activities &amp; Community) </w:t>
      </w:r>
    </w:p>
    <w:p w:rsidR="7AFFD66F" w:rsidP="25463266" w:rsidRDefault="7AFFD66F" w14:paraId="5B905BC1" w14:textId="5BBDAB32">
      <w:pPr>
        <w:spacing w:before="240" w:after="240" w:line="257" w:lineRule="auto"/>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Proposer: Mia Clement, Oxford SU </w:t>
      </w:r>
    </w:p>
    <w:p w:rsidR="7AFFD66F" w:rsidP="25463266" w:rsidRDefault="7AFFD66F" w14:paraId="6F5B4768" w14:textId="6E5C5DE7">
      <w:pPr>
        <w:spacing w:before="240" w:after="240" w:line="257" w:lineRule="auto"/>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Seconder: Jennifer Lyn</w:t>
      </w:r>
      <w:r w:rsidRPr="25463266" w:rsidR="44353CBB">
        <w:rPr>
          <w:rFonts w:asciiTheme="majorHAnsi" w:hAnsiTheme="majorHAnsi" w:eastAsiaTheme="majorEastAsia" w:cstheme="majorBidi"/>
          <w:color w:val="000000" w:themeColor="text1"/>
        </w:rPr>
        <w:t>a</w:t>
      </w:r>
      <w:r w:rsidRPr="25463266" w:rsidR="75C05838">
        <w:rPr>
          <w:rFonts w:asciiTheme="majorHAnsi" w:hAnsiTheme="majorHAnsi" w:eastAsiaTheme="majorEastAsia" w:cstheme="majorBidi"/>
          <w:color w:val="000000" w:themeColor="text1"/>
        </w:rPr>
        <w:t>m</w:t>
      </w:r>
      <w:r w:rsidRPr="25463266">
        <w:rPr>
          <w:rFonts w:asciiTheme="majorHAnsi" w:hAnsiTheme="majorHAnsi" w:eastAsiaTheme="majorEastAsia" w:cstheme="majorBidi"/>
          <w:color w:val="000000" w:themeColor="text1"/>
        </w:rPr>
        <w:t xml:space="preserve"> Oxford SU </w:t>
      </w:r>
    </w:p>
    <w:p w:rsidR="7AFFD66F" w:rsidP="25463266" w:rsidRDefault="7AFFD66F" w14:paraId="33C44EF3" w14:textId="2067BC32">
      <w:pPr>
        <w:spacing w:before="240" w:after="240" w:line="257" w:lineRule="auto"/>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Notes: </w:t>
      </w:r>
    </w:p>
    <w:p w:rsidR="7AFFD66F" w:rsidP="25463266" w:rsidRDefault="7AFFD66F" w14:paraId="2A2AB530" w14:textId="4E92C0C1">
      <w:pPr>
        <w:pStyle w:val="ListParagraph"/>
        <w:numPr>
          <w:ilvl w:val="0"/>
          <w:numId w:val="18"/>
        </w:numPr>
        <w:spacing w:before="240" w:after="240" w:line="257" w:lineRule="auto"/>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The diverse and vibrant arts community within the student body of Oxford University, encompassing a wide range of disciplines such as visual arts, performing arts, literature, and more. </w:t>
      </w:r>
    </w:p>
    <w:p w:rsidR="7AFFD66F" w:rsidP="25463266" w:rsidRDefault="7AFFD66F" w14:paraId="276D73B4" w14:textId="48A59641">
      <w:pPr>
        <w:pStyle w:val="ListParagraph"/>
        <w:numPr>
          <w:ilvl w:val="0"/>
          <w:numId w:val="18"/>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The valuable contributions of arts-related activities and events to the cultural and intellectual atmosphere of the University. </w:t>
      </w:r>
    </w:p>
    <w:p w:rsidR="7AFFD66F" w:rsidP="25463266" w:rsidRDefault="7AFFD66F" w14:paraId="450B928B" w14:textId="58F4B445">
      <w:pPr>
        <w:pStyle w:val="ListParagraph"/>
        <w:numPr>
          <w:ilvl w:val="0"/>
          <w:numId w:val="18"/>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The existing representation in common room committees that may not fully encompass the unique perspectives and needs of the arts community.</w:t>
      </w:r>
    </w:p>
    <w:p w:rsidR="7AFFD66F" w:rsidP="25463266" w:rsidRDefault="7AFFD66F" w14:paraId="1A142437" w14:textId="568F6C2C">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Believes: </w:t>
      </w:r>
    </w:p>
    <w:p w:rsidR="7AFFD66F" w:rsidP="25463266" w:rsidRDefault="7AFFD66F" w14:paraId="3A78EAD2" w14:textId="43A9ED0B">
      <w:pPr>
        <w:pStyle w:val="ListParagraph"/>
        <w:numPr>
          <w:ilvl w:val="0"/>
          <w:numId w:val="19"/>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In fostering an inclusive and representative environment that considers the interests and concerns of all students. </w:t>
      </w:r>
    </w:p>
    <w:p w:rsidR="7AFFD66F" w:rsidP="25463266" w:rsidRDefault="7AFFD66F" w14:paraId="57664BD7" w14:textId="74D57DD3">
      <w:pPr>
        <w:pStyle w:val="ListParagraph"/>
        <w:numPr>
          <w:ilvl w:val="0"/>
          <w:numId w:val="19"/>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That the arts community plays a crucial role in enhancing the overall experience of students at Oxford University. </w:t>
      </w:r>
    </w:p>
    <w:p w:rsidR="7AFFD66F" w:rsidP="25463266" w:rsidRDefault="7AFFD66F" w14:paraId="65CB4461" w14:textId="26E36151">
      <w:pPr>
        <w:pStyle w:val="ListParagraph"/>
        <w:numPr>
          <w:ilvl w:val="0"/>
          <w:numId w:val="19"/>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That the establishment of an Arts Representative position within college common room committees will provide a dedicated voice for the arts community, including but not limited to students engaged with drama, fine arts and music. </w:t>
      </w:r>
    </w:p>
    <w:p w:rsidR="7AFFD66F" w:rsidP="25463266" w:rsidRDefault="7AFFD66F" w14:paraId="6D570B9E" w14:textId="7A37ADE6">
      <w:pPr>
        <w:pStyle w:val="ListParagraph"/>
        <w:numPr>
          <w:ilvl w:val="0"/>
          <w:numId w:val="19"/>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That the establishment of an Arts RepCom within SU RepComs will provide a dedicated voice for the arts community, including but not limited to students engaged with drama, fine arts and music.</w:t>
      </w:r>
    </w:p>
    <w:p w:rsidR="42102486" w:rsidP="25463266" w:rsidRDefault="42102486" w14:paraId="235B0C3E" w14:textId="52DB9D39">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Resolves: </w:t>
      </w:r>
    </w:p>
    <w:p w:rsidR="42102486" w:rsidP="25463266" w:rsidRDefault="42102486" w14:paraId="3554F794" w14:textId="5948CE74">
      <w:pPr>
        <w:pStyle w:val="ListParagraph"/>
        <w:numPr>
          <w:ilvl w:val="0"/>
          <w:numId w:val="17"/>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Mandate the VP Activities &amp; Community to encourage collaboration between the Arts Representative and other committee members to address the specific needs and interests of the arts community. </w:t>
      </w:r>
    </w:p>
    <w:p w:rsidR="42102486" w:rsidP="25463266" w:rsidRDefault="42102486" w14:paraId="10F36B8C" w14:textId="1AA58C81">
      <w:pPr>
        <w:pStyle w:val="ListParagraph"/>
        <w:numPr>
          <w:ilvl w:val="0"/>
          <w:numId w:val="17"/>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Mandate the VP Activities &amp; Community to actively seek input from fellow arts students, and promote the inclusion of arts-related perspectives in decision-making processes and feedback on the University's Cultural Program. </w:t>
      </w:r>
    </w:p>
    <w:p w:rsidR="42102486" w:rsidP="25463266" w:rsidRDefault="42102486" w14:paraId="015CC5D5" w14:textId="669CF98E">
      <w:pPr>
        <w:pStyle w:val="ListParagraph"/>
        <w:numPr>
          <w:ilvl w:val="0"/>
          <w:numId w:val="17"/>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Mandate the VP Activities &amp; Community to work towards the implementation of initiatives and events that support and showcase talent and creativity within the arts community at Oxford University. </w:t>
      </w:r>
    </w:p>
    <w:p w:rsidR="42102486" w:rsidP="25463266" w:rsidRDefault="42102486" w14:paraId="4EACA942" w14:textId="2775FB57">
      <w:pPr>
        <w:pStyle w:val="ListParagraph"/>
        <w:numPr>
          <w:ilvl w:val="0"/>
          <w:numId w:val="17"/>
        </w:numPr>
        <w:ind w:right="-20"/>
        <w:rPr>
          <w:rFonts w:asciiTheme="majorHAnsi" w:hAnsiTheme="majorHAnsi" w:eastAsiaTheme="majorEastAsia" w:cstheme="majorBidi"/>
          <w:color w:val="000000" w:themeColor="text1"/>
        </w:rPr>
      </w:pPr>
      <w:r w:rsidRPr="7975B9BB" w:rsidR="42102486">
        <w:rPr>
          <w:rFonts w:ascii="Calibri Light" w:hAnsi="Calibri Light" w:eastAsia="ＭＳ ゴシック" w:cs="Times New Roman" w:asciiTheme="majorAscii" w:hAnsiTheme="majorAscii" w:eastAsiaTheme="majorEastAsia" w:cstheme="majorBidi"/>
          <w:color w:val="000000" w:themeColor="text1" w:themeTint="FF" w:themeShade="FF"/>
        </w:rPr>
        <w:t>Mandate the VP Activities &amp; Community to regularly review and evaluate the effectiveness of the Arts Representative position in addressing the concerns and promoting the interests of the arts community.</w:t>
      </w:r>
    </w:p>
    <w:p w:rsidR="600B712E" w:rsidP="7975B9BB" w:rsidRDefault="600B712E" w14:paraId="0582B7DD" w14:textId="76FB94FD">
      <w:pPr>
        <w:ind w:right="-20"/>
        <w:rPr>
          <w:rFonts w:ascii="Calibri Light" w:hAnsi="Calibri Light" w:eastAsia="ＭＳ ゴシック" w:cs="Times New Roman" w:asciiTheme="majorAscii" w:hAnsiTheme="majorAscii" w:eastAsiaTheme="majorEastAsia" w:cstheme="majorBidi"/>
          <w:color w:val="000000" w:themeColor="text1"/>
        </w:rPr>
      </w:pPr>
      <w:r w:rsidRPr="7975B9BB" w:rsidR="78E37E3D">
        <w:rPr>
          <w:rFonts w:ascii="Calibri Light" w:hAnsi="Calibri Light" w:eastAsia="ＭＳ ゴシック" w:cs="Times New Roman" w:asciiTheme="majorAscii" w:hAnsiTheme="majorAscii" w:eastAsiaTheme="majorEastAsia" w:cstheme="majorBidi"/>
          <w:b w:val="1"/>
          <w:bCs w:val="1"/>
          <w:color w:val="000000" w:themeColor="text1" w:themeTint="FF" w:themeShade="FF"/>
        </w:rPr>
        <w:t>2</w:t>
      </w:r>
      <w:r w:rsidRPr="7975B9BB" w:rsidR="44C25224">
        <w:rPr>
          <w:rFonts w:ascii="Calibri Light" w:hAnsi="Calibri Light" w:eastAsia="ＭＳ ゴシック" w:cs="Times New Roman" w:asciiTheme="majorAscii" w:hAnsiTheme="majorAscii" w:eastAsiaTheme="majorEastAsia" w:cstheme="majorBidi"/>
          <w:b w:val="1"/>
          <w:bCs w:val="1"/>
          <w:color w:val="000000" w:themeColor="text1" w:themeTint="FF" w:themeShade="FF"/>
        </w:rPr>
        <w:t>. Changes to rules of Counci</w:t>
      </w:r>
      <w:r w:rsidRPr="7975B9BB" w:rsidR="735A5B84">
        <w:rPr>
          <w:rFonts w:ascii="Calibri Light" w:hAnsi="Calibri Light" w:eastAsia="ＭＳ ゴシック" w:cs="Times New Roman" w:asciiTheme="majorAscii" w:hAnsiTheme="majorAscii" w:eastAsiaTheme="majorEastAsia" w:cstheme="majorBidi"/>
          <w:b w:val="1"/>
          <w:bCs w:val="1"/>
          <w:color w:val="000000" w:themeColor="text1" w:themeTint="FF" w:themeShade="FF"/>
        </w:rPr>
        <w:t>l</w:t>
      </w:r>
      <w:r>
        <w:br/>
      </w:r>
      <w:r w:rsidRPr="7975B9BB" w:rsidR="36FFD5F0">
        <w:rPr>
          <w:rFonts w:ascii="Calibri Light" w:hAnsi="Calibri Light" w:eastAsia="ＭＳ ゴシック" w:cs="Times New Roman" w:asciiTheme="majorAscii" w:hAnsiTheme="majorAscii" w:eastAsiaTheme="majorEastAsia" w:cstheme="majorBidi"/>
          <w:color w:val="000000" w:themeColor="text1" w:themeTint="FF" w:themeShade="FF"/>
        </w:rPr>
        <w:t>Proposer: Isaac Chase-Rahman, Corpus Christi</w:t>
      </w:r>
    </w:p>
    <w:p w:rsidR="36FFD5F0" w:rsidP="25463266" w:rsidRDefault="36FFD5F0" w14:paraId="16CDE110" w14:textId="129C6539">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w:t>
      </w:r>
      <w:r w:rsidRPr="25463266" w:rsidR="44C25224">
        <w:rPr>
          <w:rFonts w:asciiTheme="majorHAnsi" w:hAnsiTheme="majorHAnsi" w:eastAsiaTheme="majorEastAsia" w:cstheme="majorBidi"/>
          <w:b/>
          <w:bCs/>
          <w:color w:val="000000" w:themeColor="text1"/>
        </w:rPr>
        <w:t>Notes</w:t>
      </w:r>
      <w:r w:rsidRPr="25463266" w:rsidR="44C25224">
        <w:rPr>
          <w:rFonts w:asciiTheme="majorHAnsi" w:hAnsiTheme="majorHAnsi" w:eastAsiaTheme="majorEastAsia" w:cstheme="majorBidi"/>
          <w:color w:val="000000" w:themeColor="text1"/>
        </w:rPr>
        <w:t>:</w:t>
      </w:r>
    </w:p>
    <w:p w:rsidR="44C25224" w:rsidP="293D4E05" w:rsidRDefault="44C25224" w14:paraId="40169ADD" w14:textId="2AE39F0E">
      <w:pPr>
        <w:pStyle w:val="ListParagraph"/>
        <w:numPr>
          <w:ilvl w:val="0"/>
          <w:numId w:val="2"/>
        </w:num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W3HT24 council discussed changing requirements to call an extraordinary meeting</w:t>
      </w:r>
      <w:r w:rsidRPr="293D4E05" w:rsidR="643EFF72">
        <w:rPr>
          <w:rFonts w:asciiTheme="majorHAnsi" w:hAnsiTheme="majorHAnsi" w:eastAsiaTheme="majorEastAsia" w:cstheme="majorBidi"/>
          <w:color w:val="000000" w:themeColor="text1"/>
        </w:rPr>
        <w:t>. The discussion point brought had the following text:</w:t>
      </w:r>
    </w:p>
    <w:p w:rsidR="643EFF72" w:rsidRDefault="643EFF72" w14:paraId="0789A9DC" w14:textId="1D01FFC5">
      <w:pPr>
        <w:ind w:left="720" w:right="-20" w:firstLine="720"/>
        <w:rPr>
          <w:rFonts w:asciiTheme="majorHAnsi" w:hAnsiTheme="majorHAnsi" w:eastAsiaTheme="majorEastAsia" w:cstheme="majorBidi"/>
          <w:color w:val="000000" w:themeColor="text1"/>
        </w:rPr>
        <w:pPrChange w:author="Isaac Chase-Rahman" w:date="2024-02-22T15:23:00Z" w:id="18">
          <w:pPr/>
        </w:pPrChange>
      </w:pPr>
      <w:r w:rsidRPr="293D4E05">
        <w:rPr>
          <w:rFonts w:asciiTheme="majorHAnsi" w:hAnsiTheme="majorHAnsi" w:eastAsiaTheme="majorEastAsia" w:cstheme="majorBidi"/>
          <w:i/>
          <w:iCs/>
          <w:color w:val="000000" w:themeColor="text1"/>
          <w:rPrChange w:author="Isaac Chase-Rahman" w:date="2024-02-22T15:23:00Z" w:id="19">
            <w:rPr>
              <w:rFonts w:asciiTheme="majorHAnsi" w:hAnsiTheme="majorHAnsi" w:eastAsiaTheme="majorEastAsia" w:cstheme="majorBidi"/>
              <w:color w:val="000000" w:themeColor="text1"/>
            </w:rPr>
          </w:rPrChange>
        </w:rPr>
        <w:t>Rules of Council 4.11 states how on extraordinary meeting can be called - this can be done by 5 Constituent Organisations, 100 Student Members, a procedural motion, or the Executive. In light of the change to Council schedule last term from 4 meetings a term (once a fortnight) to 2 meetings a term (once a month), it should be made easier to call an extraordinary meeting. Discussion on whether the numbers of constituent organisations and student members numbers should be changed to. Recommended starting point at 3 Constituent Organisations and 40 Student Members.</w:t>
      </w:r>
    </w:p>
    <w:p w:rsidR="643EFF72" w:rsidP="293D4E05" w:rsidRDefault="643EFF72" w14:paraId="23201029" w14:textId="31933958">
      <w:pPr>
        <w:pStyle w:val="ListParagraph"/>
        <w:numPr>
          <w:ilvl w:val="0"/>
          <w:numId w:val="2"/>
        </w:num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The discussion on this point was positive, in light of the rules of Council changing last term to reduce the meetings of Council by 50%.</w:t>
      </w:r>
    </w:p>
    <w:p w:rsidR="643EFF72" w:rsidP="293D4E05" w:rsidRDefault="643EFF72" w14:paraId="47D5D4F6" w14:textId="68CDB3A5">
      <w:pPr>
        <w:pStyle w:val="ListParagraph"/>
        <w:numPr>
          <w:ilvl w:val="0"/>
          <w:numId w:val="2"/>
        </w:num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The changes to rules of Council last term have impacts like making extraordinary meetings more important and likely to be used.</w:t>
      </w:r>
    </w:p>
    <w:p w:rsidR="56481B83" w:rsidP="25463266" w:rsidRDefault="56481B83" w14:paraId="3818CD3D" w14:textId="5F896B98">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w:t>
      </w:r>
      <w:r w:rsidRPr="25463266" w:rsidR="44C25224">
        <w:rPr>
          <w:rFonts w:asciiTheme="majorHAnsi" w:hAnsiTheme="majorHAnsi" w:eastAsiaTheme="majorEastAsia" w:cstheme="majorBidi"/>
          <w:b/>
          <w:bCs/>
          <w:color w:val="000000" w:themeColor="text1"/>
        </w:rPr>
        <w:t>Believes</w:t>
      </w:r>
      <w:r w:rsidRPr="25463266" w:rsidR="44C25224">
        <w:rPr>
          <w:rFonts w:asciiTheme="majorHAnsi" w:hAnsiTheme="majorHAnsi" w:eastAsiaTheme="majorEastAsia" w:cstheme="majorBidi"/>
          <w:color w:val="000000" w:themeColor="text1"/>
        </w:rPr>
        <w:t>:</w:t>
      </w:r>
    </w:p>
    <w:p w:rsidR="44C25224" w:rsidP="293D4E05" w:rsidRDefault="44C25224" w14:paraId="5C86402D" w14:textId="476A05F0">
      <w:pPr>
        <w:pStyle w:val="ListParagraph"/>
        <w:numPr>
          <w:ilvl w:val="0"/>
          <w:numId w:val="1"/>
        </w:num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The things that Council wants, council should get.</w:t>
      </w:r>
    </w:p>
    <w:p w:rsidR="1B0CAC0C" w:rsidP="293D4E05" w:rsidRDefault="1B0CAC0C" w14:paraId="0B663567" w14:textId="1FC833D3">
      <w:pPr>
        <w:pStyle w:val="ListParagraph"/>
        <w:numPr>
          <w:ilvl w:val="0"/>
          <w:numId w:val="1"/>
        </w:num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Council should be able to effectively use extraordinary meetings easily when necessary to ensure that student representation is timely and worthwhile.</w:t>
      </w:r>
    </w:p>
    <w:p w:rsidR="6885B59C" w:rsidP="25463266" w:rsidRDefault="6885B59C" w14:paraId="30D099E9" w14:textId="708DA62C">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Council Resolves</w:t>
      </w:r>
      <w:r w:rsidRPr="25463266" w:rsidR="44C25224">
        <w:rPr>
          <w:rFonts w:asciiTheme="majorHAnsi" w:hAnsiTheme="majorHAnsi" w:eastAsiaTheme="majorEastAsia" w:cstheme="majorBidi"/>
          <w:color w:val="000000" w:themeColor="text1"/>
        </w:rPr>
        <w:t>:</w:t>
      </w:r>
    </w:p>
    <w:p w:rsidR="7D605FDF" w:rsidP="293D4E05" w:rsidRDefault="7D605FDF" w14:paraId="6F012560" w14:textId="2A95439B">
      <w:p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 xml:space="preserve">(i) Change the Rules of Council </w:t>
      </w:r>
      <w:r w:rsidRPr="293D4E05" w:rsidR="64313021">
        <w:rPr>
          <w:rFonts w:asciiTheme="majorHAnsi" w:hAnsiTheme="majorHAnsi" w:eastAsiaTheme="majorEastAsia" w:cstheme="majorBidi"/>
          <w:color w:val="000000" w:themeColor="text1"/>
        </w:rPr>
        <w:t>rule 4.11(a) from ‘any five Constituent Organisations’ to ‘any three Constituent Organisations’</w:t>
      </w:r>
    </w:p>
    <w:p w:rsidR="14E42590" w:rsidP="293D4E05" w:rsidRDefault="14E42590" w14:paraId="22A86E6E" w14:textId="4E46B194">
      <w:pPr>
        <w:ind w:right="-20"/>
        <w:rPr>
          <w:rFonts w:asciiTheme="majorHAnsi" w:hAnsiTheme="majorHAnsi" w:eastAsiaTheme="majorEastAsia" w:cstheme="majorBidi"/>
          <w:color w:val="000000" w:themeColor="text1"/>
        </w:rPr>
      </w:pPr>
      <w:r w:rsidRPr="293D4E05">
        <w:rPr>
          <w:rFonts w:asciiTheme="majorHAnsi" w:hAnsiTheme="majorHAnsi" w:eastAsiaTheme="majorEastAsia" w:cstheme="majorBidi"/>
          <w:color w:val="000000" w:themeColor="text1"/>
        </w:rPr>
        <w:t>(ii)</w:t>
      </w:r>
      <w:r w:rsidRPr="293D4E05" w:rsidR="64313021">
        <w:rPr>
          <w:rFonts w:asciiTheme="majorHAnsi" w:hAnsiTheme="majorHAnsi" w:eastAsiaTheme="majorEastAsia" w:cstheme="majorBidi"/>
          <w:color w:val="000000" w:themeColor="text1"/>
        </w:rPr>
        <w:t>Change the Rules of Council rule 4.11(b) from ‘a hundred Student Members’ to ‘</w:t>
      </w:r>
      <w:r w:rsidRPr="293D4E05" w:rsidR="230588E2">
        <w:rPr>
          <w:rFonts w:asciiTheme="majorHAnsi" w:hAnsiTheme="majorHAnsi" w:eastAsiaTheme="majorEastAsia" w:cstheme="majorBidi"/>
          <w:color w:val="000000" w:themeColor="text1"/>
        </w:rPr>
        <w:t>forty</w:t>
      </w:r>
      <w:r w:rsidRPr="293D4E05" w:rsidR="64313021">
        <w:rPr>
          <w:rFonts w:asciiTheme="majorHAnsi" w:hAnsiTheme="majorHAnsi" w:eastAsiaTheme="majorEastAsia" w:cstheme="majorBidi"/>
          <w:color w:val="000000" w:themeColor="text1"/>
        </w:rPr>
        <w:t xml:space="preserve"> Student Members’</w:t>
      </w:r>
    </w:p>
    <w:p w:rsidR="3111135A" w:rsidP="25463266" w:rsidRDefault="3111135A" w14:paraId="227F7468" w14:textId="1E3AA237">
      <w:pPr>
        <w:ind w:left="-20" w:right="-20"/>
        <w:rPr>
          <w:rFonts w:asciiTheme="majorHAnsi" w:hAnsiTheme="majorHAnsi" w:eastAsiaTheme="majorEastAsia" w:cstheme="majorBidi"/>
          <w:b/>
          <w:bCs/>
          <w:color w:val="000000" w:themeColor="text1"/>
        </w:rPr>
      </w:pPr>
    </w:p>
    <w:p w:rsidR="50E0514D" w:rsidP="7975B9BB" w:rsidRDefault="50E0514D" w14:paraId="452D2879" w14:textId="4626A2EF">
      <w:pPr>
        <w:spacing w:line="257" w:lineRule="auto"/>
        <w:ind w:left="-20" w:right="-20"/>
        <w:rPr>
          <w:rFonts w:ascii="Calibri Light" w:hAnsi="Calibri Light" w:eastAsia="ＭＳ ゴシック" w:cs="Times New Roman" w:asciiTheme="majorAscii" w:hAnsiTheme="majorAscii" w:eastAsiaTheme="majorEastAsia" w:cstheme="majorBidi"/>
          <w:sz w:val="24"/>
          <w:szCs w:val="24"/>
        </w:rPr>
      </w:pPr>
      <w:r w:rsidRPr="7975B9BB" w:rsidR="39578D31">
        <w:rPr>
          <w:rFonts w:ascii="Calibri Light" w:hAnsi="Calibri Light" w:eastAsia="ＭＳ ゴシック" w:cs="Times New Roman" w:asciiTheme="majorAscii" w:hAnsiTheme="majorAscii" w:eastAsiaTheme="majorEastAsia" w:cstheme="majorBidi"/>
          <w:sz w:val="24"/>
          <w:szCs w:val="24"/>
        </w:rPr>
        <w:t>J</w:t>
      </w:r>
      <w:r w:rsidRPr="7975B9BB" w:rsidR="50E0514D">
        <w:rPr>
          <w:rFonts w:ascii="Calibri Light" w:hAnsi="Calibri Light" w:eastAsia="ＭＳ ゴシック" w:cs="Times New Roman" w:asciiTheme="majorAscii" w:hAnsiTheme="majorAscii" w:eastAsiaTheme="majorEastAsia" w:cstheme="majorBidi"/>
          <w:sz w:val="24"/>
          <w:szCs w:val="24"/>
        </w:rPr>
        <w:t>. Items Below the Line</w:t>
      </w:r>
    </w:p>
    <w:p w:rsidR="50E0514D" w:rsidP="25463266" w:rsidRDefault="50E0514D" w14:paraId="6C462641" w14:textId="1BE756A9">
      <w:pPr>
        <w:spacing w:before="240" w:after="240" w:line="257" w:lineRule="auto"/>
        <w:ind w:right="-20"/>
        <w:rPr>
          <w:rFonts w:asciiTheme="majorHAnsi" w:hAnsiTheme="majorHAnsi" w:eastAsiaTheme="majorEastAsia" w:cstheme="majorBidi"/>
          <w:b/>
          <w:bCs/>
        </w:rPr>
      </w:pPr>
      <w:r w:rsidRPr="25463266">
        <w:rPr>
          <w:rFonts w:asciiTheme="majorHAnsi" w:hAnsiTheme="majorHAnsi" w:eastAsiaTheme="majorEastAsia" w:cstheme="majorBidi"/>
          <w:color w:val="000000" w:themeColor="text1"/>
        </w:rPr>
        <w:t>1.</w:t>
      </w:r>
      <w:r w:rsidRPr="25463266">
        <w:rPr>
          <w:rFonts w:asciiTheme="majorHAnsi" w:hAnsiTheme="majorHAnsi" w:eastAsiaTheme="majorEastAsia" w:cstheme="majorBidi"/>
          <w:b/>
          <w:bCs/>
          <w:color w:val="000000" w:themeColor="text1"/>
        </w:rPr>
        <w:t xml:space="preserve">  Appointment of External Appeals Officer</w:t>
      </w:r>
    </w:p>
    <w:p w:rsidR="50E0514D" w:rsidP="25463266" w:rsidRDefault="50E0514D" w14:paraId="249F1E74" w14:textId="680B8C5E">
      <w:pPr>
        <w:spacing w:before="240" w:after="240" w:line="257" w:lineRule="auto"/>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 xml:space="preserve">Proposer: Mia Clement, Oxford SU </w:t>
      </w:r>
    </w:p>
    <w:p w:rsidR="50E0514D" w:rsidP="7975B9BB" w:rsidRDefault="50E0514D" w14:paraId="3F0E79CC" w14:textId="7A2D2B44">
      <w:pPr>
        <w:spacing w:before="240" w:after="240" w:line="257" w:lineRule="auto"/>
        <w:ind w:right="-20"/>
        <w:rPr>
          <w:rFonts w:ascii="Calibri Light" w:hAnsi="Calibri Light" w:eastAsia="ＭＳ ゴシック" w:cs="Times New Roman" w:asciiTheme="majorAscii" w:hAnsiTheme="majorAscii" w:eastAsiaTheme="majorEastAsia" w:cstheme="majorBidi"/>
          <w:color w:val="000000" w:themeColor="text1"/>
        </w:rPr>
      </w:pPr>
      <w:r w:rsidRPr="7975B9BB" w:rsidR="50E0514D">
        <w:rPr>
          <w:rFonts w:ascii="Calibri Light" w:hAnsi="Calibri Light" w:eastAsia="ＭＳ ゴシック" w:cs="Times New Roman" w:asciiTheme="majorAscii" w:hAnsiTheme="majorAscii" w:eastAsiaTheme="majorEastAsia" w:cstheme="majorBidi"/>
          <w:color w:val="000000" w:themeColor="text1" w:themeTint="FF" w:themeShade="FF"/>
        </w:rPr>
        <w:t>Seconder: Jennifer Ly</w:t>
      </w:r>
      <w:r w:rsidRPr="7975B9BB" w:rsidR="0F1ED62D">
        <w:rPr>
          <w:rFonts w:ascii="Calibri Light" w:hAnsi="Calibri Light" w:eastAsia="ＭＳ ゴシック" w:cs="Times New Roman" w:asciiTheme="majorAscii" w:hAnsiTheme="majorAscii" w:eastAsiaTheme="majorEastAsia" w:cstheme="majorBidi"/>
          <w:color w:val="000000" w:themeColor="text1" w:themeTint="FF" w:themeShade="FF"/>
        </w:rPr>
        <w:t>nam</w:t>
      </w:r>
      <w:r w:rsidRPr="7975B9BB" w:rsidR="7B2C0F94">
        <w:rPr>
          <w:rFonts w:ascii="Calibri Light" w:hAnsi="Calibri Light" w:eastAsia="ＭＳ ゴシック" w:cs="Times New Roman" w:asciiTheme="majorAscii" w:hAnsiTheme="majorAscii" w:eastAsiaTheme="majorEastAsia" w:cstheme="majorBidi"/>
          <w:color w:val="000000" w:themeColor="text1" w:themeTint="FF" w:themeShade="FF"/>
        </w:rPr>
        <w:t xml:space="preserve">, Oxford SU </w:t>
      </w:r>
    </w:p>
    <w:p w:rsidR="50E0514D" w:rsidP="25463266" w:rsidRDefault="50E0514D" w14:paraId="71CDD773" w14:textId="6B3C7CB9">
      <w:pPr>
        <w:spacing w:before="240" w:after="240" w:line="257" w:lineRule="auto"/>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Notes: </w:t>
      </w:r>
    </w:p>
    <w:p w:rsidR="50E0514D" w:rsidP="25463266" w:rsidRDefault="50E0514D" w14:paraId="436FE79D" w14:textId="448CF66A">
      <w:pPr>
        <w:pStyle w:val="ListParagraph"/>
        <w:numPr>
          <w:ilvl w:val="0"/>
          <w:numId w:val="16"/>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Student Council must approve the appointment of an External Appeals Officer (EAO), who is responsible for supporting the student Returning Officer in dealing with any SU Elections complaints.</w:t>
      </w:r>
    </w:p>
    <w:p w:rsidR="50E0514D" w:rsidP="25463266" w:rsidRDefault="50E0514D" w14:paraId="4782C148" w14:textId="124562AC">
      <w:pPr>
        <w:pStyle w:val="ListParagraph"/>
        <w:numPr>
          <w:ilvl w:val="0"/>
          <w:numId w:val="16"/>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Heather Newton is an Education and Policy Consultant at Oxford Brookes and fulfils the criteria outlined in Bye-Law 8.5.</w:t>
      </w:r>
    </w:p>
    <w:p w:rsidR="50E0514D" w:rsidP="25463266" w:rsidRDefault="50E0514D" w14:paraId="43E2212C" w14:textId="41FB23B6">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Believes: </w:t>
      </w:r>
    </w:p>
    <w:p w:rsidR="50E0514D" w:rsidP="25463266" w:rsidRDefault="50E0514D" w14:paraId="4FD64452" w14:textId="25DEF8BA">
      <w:pPr>
        <w:ind w:right="-20"/>
        <w:rPr>
          <w:rFonts w:asciiTheme="majorHAnsi" w:hAnsiTheme="majorHAnsi" w:eastAsiaTheme="majorEastAsia" w:cstheme="majorBidi"/>
          <w:b/>
          <w:bCs/>
          <w:color w:val="000000" w:themeColor="text1"/>
        </w:rPr>
      </w:pPr>
      <w:r w:rsidRPr="25463266">
        <w:rPr>
          <w:rFonts w:asciiTheme="majorHAnsi" w:hAnsiTheme="majorHAnsi" w:eastAsiaTheme="majorEastAsia" w:cstheme="majorBidi"/>
          <w:color w:val="000000" w:themeColor="text1"/>
        </w:rPr>
        <w:t>N/A</w:t>
      </w:r>
    </w:p>
    <w:p w:rsidR="50E0514D" w:rsidP="25463266" w:rsidRDefault="50E0514D" w14:paraId="39AE50FD" w14:textId="26BCB633">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Resolves: </w:t>
      </w:r>
    </w:p>
    <w:p w:rsidR="50E0514D" w:rsidP="25463266" w:rsidRDefault="50E0514D" w14:paraId="71FE6973" w14:textId="4FB10826">
      <w:pPr>
        <w:pStyle w:val="ListParagraph"/>
        <w:numPr>
          <w:ilvl w:val="0"/>
          <w:numId w:val="15"/>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To appoint Heather Newton as the EAO for the Oxford SU NUS Delegate By-Election 2024 to support the Returning Officer</w:t>
      </w:r>
    </w:p>
    <w:p w:rsidR="25463266" w:rsidP="25463266" w:rsidRDefault="25463266" w14:paraId="6BAE9186" w14:textId="42E1C1B9">
      <w:pPr>
        <w:ind w:right="-20"/>
        <w:rPr>
          <w:rFonts w:asciiTheme="majorHAnsi" w:hAnsiTheme="majorHAnsi" w:eastAsiaTheme="majorEastAsia" w:cstheme="majorBidi"/>
          <w:color w:val="000000" w:themeColor="text1"/>
        </w:rPr>
      </w:pPr>
    </w:p>
    <w:p w:rsidR="750D58C2" w:rsidP="7975B9BB" w:rsidRDefault="750D58C2" w14:paraId="518E0A54" w14:textId="199F2838">
      <w:pPr>
        <w:spacing w:before="240" w:after="240" w:line="257" w:lineRule="auto"/>
        <w:ind w:right="-20"/>
        <w:rPr>
          <w:rFonts w:ascii="Calibri Light" w:hAnsi="Calibri Light" w:eastAsia="ＭＳ ゴシック" w:cs="Times New Roman" w:asciiTheme="majorAscii" w:hAnsiTheme="majorAscii" w:eastAsiaTheme="majorEastAsia" w:cstheme="majorBidi"/>
        </w:rPr>
      </w:pPr>
      <w:r w:rsidRPr="7975B9BB" w:rsidR="750D58C2">
        <w:rPr>
          <w:rFonts w:ascii="Calibri Light" w:hAnsi="Calibri Light" w:eastAsia="ＭＳ ゴシック" w:cs="Times New Roman" w:asciiTheme="majorAscii" w:hAnsiTheme="majorAscii" w:eastAsiaTheme="majorEastAsia" w:cstheme="majorBidi"/>
          <w:b w:val="1"/>
          <w:bCs w:val="1"/>
          <w:color w:val="000000" w:themeColor="text1" w:themeTint="FF" w:themeShade="FF"/>
        </w:rPr>
        <w:t>2. Amend It Happens Here’s Constitution</w:t>
      </w:r>
    </w:p>
    <w:p w:rsidR="750D58C2" w:rsidP="7975B9BB" w:rsidRDefault="750D58C2" w14:paraId="2003E974" w14:textId="0700BA28">
      <w:pPr>
        <w:spacing w:before="240" w:after="240" w:line="257" w:lineRule="auto"/>
        <w:ind w:right="-20"/>
        <w:rPr>
          <w:rFonts w:ascii="Calibri Light" w:hAnsi="Calibri Light" w:eastAsia="ＭＳ ゴシック" w:cs="Times New Roman" w:asciiTheme="majorAscii" w:hAnsiTheme="majorAscii" w:eastAsiaTheme="majorEastAsia" w:cstheme="majorBidi"/>
        </w:rPr>
      </w:pPr>
      <w:r w:rsidRPr="7975B9BB" w:rsidR="4208F9F4">
        <w:rPr>
          <w:b w:val="1"/>
          <w:bCs w:val="1"/>
        </w:rPr>
        <w:t xml:space="preserve">TW: Sexual Violence </w:t>
      </w:r>
      <w:r>
        <w:br/>
      </w:r>
      <w:r w:rsidRPr="7975B9BB" w:rsidR="4108C276">
        <w:rPr>
          <w:rFonts w:ascii="Calibri Light" w:hAnsi="Calibri Light" w:eastAsia="ＭＳ ゴシック" w:cs="Times New Roman" w:asciiTheme="majorAscii" w:hAnsiTheme="majorAscii" w:eastAsiaTheme="majorEastAsia" w:cstheme="majorBidi"/>
          <w:color w:val="000000" w:themeColor="text1" w:themeTint="FF" w:themeShade="FF"/>
        </w:rPr>
        <w:t xml:space="preserve">Proposer: </w:t>
      </w:r>
      <w:r w:rsidRPr="7975B9BB" w:rsidR="483BBE6A">
        <w:rPr>
          <w:rFonts w:ascii="Calibri Light" w:hAnsi="Calibri Light" w:eastAsia="ＭＳ ゴシック" w:cs="Times New Roman" w:asciiTheme="majorAscii" w:hAnsiTheme="majorAscii" w:eastAsiaTheme="majorEastAsia" w:cstheme="majorBidi"/>
          <w:color w:val="000000" w:themeColor="text1" w:themeTint="FF" w:themeShade="FF"/>
        </w:rPr>
        <w:t>Yasmin Poole, Green Templeton</w:t>
      </w:r>
    </w:p>
    <w:p w:rsidR="4108C276" w:rsidP="25463266" w:rsidRDefault="4108C276" w14:paraId="57042DF7" w14:textId="0DC000E3">
      <w:pPr>
        <w:spacing w:before="240" w:after="240" w:line="257" w:lineRule="auto"/>
        <w:ind w:right="-20"/>
        <w:rPr>
          <w:rFonts w:asciiTheme="majorHAnsi" w:hAnsiTheme="majorHAnsi" w:eastAsiaTheme="majorEastAsia" w:cstheme="majorBidi"/>
        </w:rPr>
      </w:pPr>
      <w:r w:rsidRPr="25463266">
        <w:rPr>
          <w:rFonts w:asciiTheme="majorHAnsi" w:hAnsiTheme="majorHAnsi" w:eastAsiaTheme="majorEastAsia" w:cstheme="majorBidi"/>
          <w:color w:val="000000" w:themeColor="text1"/>
        </w:rPr>
        <w:t>Seconder</w:t>
      </w:r>
      <w:r w:rsidRPr="25463266" w:rsidR="13CA06FB">
        <w:rPr>
          <w:rFonts w:asciiTheme="majorHAnsi" w:hAnsiTheme="majorHAnsi" w:eastAsiaTheme="majorEastAsia" w:cstheme="majorBidi"/>
          <w:color w:val="000000" w:themeColor="text1"/>
        </w:rPr>
        <w:t>: Ffion Samuels, Green Templeton</w:t>
      </w:r>
    </w:p>
    <w:p w:rsidR="62EC1CE2" w:rsidP="25463266" w:rsidRDefault="62EC1CE2" w14:paraId="24E66541" w14:textId="47C584E8">
      <w:pPr>
        <w:spacing w:before="240" w:after="240" w:line="257" w:lineRule="auto"/>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Notes: </w:t>
      </w:r>
    </w:p>
    <w:p w:rsidR="62EC1CE2" w:rsidP="25463266" w:rsidRDefault="62EC1CE2" w14:paraId="34877B71" w14:textId="5F9B2B44">
      <w:pPr>
        <w:pStyle w:val="ListParagraph"/>
        <w:numPr>
          <w:ilvl w:val="0"/>
          <w:numId w:val="14"/>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It Happens Here is an anti-sexual violence campaign that is part of the Oxford SU.</w:t>
      </w:r>
    </w:p>
    <w:p w:rsidR="62EC1CE2" w:rsidP="25463266" w:rsidRDefault="62EC1CE2" w14:paraId="16B69AE8" w14:textId="28224CB9">
      <w:pPr>
        <w:pStyle w:val="ListParagraph"/>
        <w:numPr>
          <w:ilvl w:val="0"/>
          <w:numId w:val="14"/>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The current It Happens Here Constitution mandates that there can only be one person in each position apart from two Co-Chairs.</w:t>
      </w:r>
    </w:p>
    <w:p w:rsidR="70EBE202" w:rsidP="25463266" w:rsidRDefault="70EBE202" w14:paraId="5F77D0A0" w14:textId="560912E6">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Believes: </w:t>
      </w:r>
    </w:p>
    <w:p w:rsidR="70EBE202" w:rsidP="25463266" w:rsidRDefault="70EBE202" w14:paraId="1486FE58" w14:textId="499F04DC">
      <w:pPr>
        <w:pStyle w:val="ListParagraph"/>
        <w:numPr>
          <w:ilvl w:val="0"/>
          <w:numId w:val="13"/>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It Happens Here's advocacy deals with sexual violence which can be time intensive and triggering.</w:t>
      </w:r>
    </w:p>
    <w:p w:rsidR="70EBE202" w:rsidP="25463266" w:rsidRDefault="70EBE202" w14:paraId="3F69BC53" w14:textId="16BB9FB3">
      <w:pPr>
        <w:pStyle w:val="ListParagraph"/>
        <w:numPr>
          <w:ilvl w:val="0"/>
          <w:numId w:val="13"/>
        </w:num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The campaign would benefit from two (rather than one) representatives in the LGBTQ+, Disabilities, BAME, Women*s, Men*s, International Students, Suspended Students and Graduate Representative positions.</w:t>
      </w:r>
    </w:p>
    <w:p w:rsidR="70EBE202" w:rsidP="25463266" w:rsidRDefault="70EBE202" w14:paraId="3A4F2F86" w14:textId="739388A3">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b/>
          <w:bCs/>
          <w:color w:val="000000" w:themeColor="text1"/>
        </w:rPr>
        <w:t xml:space="preserve">Council Resolves: </w:t>
      </w:r>
    </w:p>
    <w:p w:rsidR="70EBE202" w:rsidP="25463266" w:rsidRDefault="70EBE202" w14:paraId="01159FAB" w14:textId="69D49A49">
      <w:pPr>
        <w:ind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1. To amend section 5.1 of It Happens Here's Constitution as follows:</w:t>
      </w:r>
    </w:p>
    <w:p w:rsidR="70EBE202" w:rsidP="25463266" w:rsidRDefault="70EBE202" w14:paraId="0D4314FD" w14:textId="5B6CF2D1">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 add 'or two LGBTQ+ Representatives' under section 5.1(d)</w:t>
      </w:r>
    </w:p>
    <w:p w:rsidR="70EBE202" w:rsidP="25463266" w:rsidRDefault="70EBE202" w14:paraId="65B5D592" w14:textId="247CC1D8">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ii. add 'or two Women*s Representatives' under section 5.1(e)</w:t>
      </w:r>
    </w:p>
    <w:p w:rsidR="70EBE202" w:rsidP="25463266" w:rsidRDefault="70EBE202" w14:paraId="25F16EC2" w14:textId="6B358482">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iii. add 'or two Disabilities Representatives' under section 5.1(f)</w:t>
      </w:r>
    </w:p>
    <w:p w:rsidR="70EBE202" w:rsidP="25463266" w:rsidRDefault="70EBE202" w14:paraId="067A9454" w14:textId="250593D2">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iv. add 'or two BAME Representatives' under section 5.1(g)</w:t>
      </w:r>
    </w:p>
    <w:p w:rsidR="70EBE202" w:rsidP="25463266" w:rsidRDefault="70EBE202" w14:paraId="17C6537B" w14:textId="1A1239CE">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v. add 'or two International Students' Representatives' under section 5.1(h)</w:t>
      </w:r>
    </w:p>
    <w:p w:rsidR="70EBE202" w:rsidP="25463266" w:rsidRDefault="70EBE202" w14:paraId="40C648C1" w14:textId="602AB2BB">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vi. add 'or two Suspended Students' Representatives' under section 5.1(i)</w:t>
      </w:r>
    </w:p>
    <w:p w:rsidR="70EBE202" w:rsidP="25463266" w:rsidRDefault="70EBE202" w14:paraId="156E8287" w14:textId="67B9B2D3">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vii. add 'or two Men*s Representatives' under section 5.1(j)</w:t>
      </w:r>
    </w:p>
    <w:p w:rsidR="70EBE202" w:rsidP="25463266" w:rsidRDefault="70EBE202" w14:paraId="091ADBA5" w14:textId="0F332367">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viii. add 'or two Graduate Representatives' under section 5.1(k)</w:t>
      </w:r>
    </w:p>
    <w:p w:rsidR="70EBE202" w:rsidP="25463266" w:rsidRDefault="70EBE202" w14:paraId="5B478480" w14:textId="39A73B54">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ix. add 'or two Class Representatives' under section 5.1(o)</w:t>
      </w:r>
    </w:p>
    <w:p w:rsidR="70EBE202" w:rsidP="25463266" w:rsidRDefault="70EBE202" w14:paraId="55FFCDDF" w14:textId="384C0D93">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x. rename 'Women's Representative' in section 5.1 (e) to Women*s Representative</w:t>
      </w:r>
    </w:p>
    <w:p w:rsidR="70EBE202" w:rsidP="25463266" w:rsidRDefault="70EBE202" w14:paraId="4CA268E9" w14:textId="73F4F4F9">
      <w:pPr>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color w:val="000000" w:themeColor="text1"/>
        </w:rPr>
        <w:t>2. It Happens Here can choose to elect either one or two representatives in these categories.</w:t>
      </w:r>
    </w:p>
    <w:p w:rsidR="3111135A" w:rsidP="25463266" w:rsidRDefault="3111135A" w14:paraId="37144253" w14:textId="536582BE">
      <w:pPr>
        <w:ind w:right="-20"/>
        <w:rPr>
          <w:rFonts w:asciiTheme="majorHAnsi" w:hAnsiTheme="majorHAnsi" w:eastAsiaTheme="majorEastAsia" w:cstheme="majorBidi"/>
          <w:b/>
          <w:bCs/>
          <w:color w:val="000000" w:themeColor="text1"/>
        </w:rPr>
      </w:pPr>
    </w:p>
    <w:p w:rsidR="12F0006B" w:rsidP="25463266" w:rsidRDefault="00F93736" w14:paraId="28A4DA9C" w14:textId="3CD87477">
      <w:pPr>
        <w:spacing w:before="240" w:after="240" w:line="257" w:lineRule="auto"/>
        <w:ind w:right="-20"/>
        <w:rPr>
          <w:rFonts w:asciiTheme="majorHAnsi" w:hAnsiTheme="majorHAnsi" w:eastAsiaTheme="majorEastAsia" w:cstheme="majorBidi"/>
        </w:rPr>
      </w:pPr>
      <w:hyperlink r:id="rId25">
        <w:r w:rsidRPr="25463266" w:rsidR="12F0006B">
          <w:rPr>
            <w:rStyle w:val="Hyperlink"/>
            <w:rFonts w:asciiTheme="majorHAnsi" w:hAnsiTheme="majorHAnsi" w:eastAsiaTheme="majorEastAsia" w:cstheme="majorBidi"/>
          </w:rPr>
          <w:t>https://unioxfordnexus.sharepoint.com/:w:/r/sites/OUSU-StudentUnion/_layouts/15/Doc.aspx?sourcedoc=%7B4359A6F0-A70A-4CE1-9956-2780F20650D3%7D&amp;file=IHH-Campaign-Constitution_Yasmin%20Poole%201.docx&amp;action=default&amp;mobileredirect=true</w:t>
        </w:r>
      </w:hyperlink>
    </w:p>
    <w:p w:rsidR="25463266" w:rsidP="25463266" w:rsidRDefault="25463266" w14:paraId="5C00D94A" w14:textId="301CDFB2">
      <w:pPr>
        <w:ind w:right="-20"/>
        <w:rPr>
          <w:rFonts w:asciiTheme="majorHAnsi" w:hAnsiTheme="majorHAnsi" w:eastAsiaTheme="majorEastAsia" w:cstheme="majorBidi"/>
          <w:color w:val="000000" w:themeColor="text1"/>
        </w:rPr>
      </w:pPr>
    </w:p>
    <w:p w:rsidR="40FD413B" w:rsidP="25463266" w:rsidRDefault="40FD413B" w14:paraId="5D0F90AF" w14:textId="27EFD03C">
      <w:pPr>
        <w:ind w:right="-20"/>
        <w:rPr>
          <w:rFonts w:asciiTheme="majorHAnsi" w:hAnsiTheme="majorHAnsi" w:eastAsiaTheme="majorEastAsia" w:cstheme="majorBidi"/>
        </w:rPr>
      </w:pPr>
      <w:r w:rsidRPr="25463266">
        <w:rPr>
          <w:rFonts w:asciiTheme="majorHAnsi" w:hAnsiTheme="majorHAnsi" w:eastAsiaTheme="majorEastAsia" w:cstheme="majorBidi"/>
          <w:b/>
          <w:bCs/>
        </w:rPr>
        <w:t xml:space="preserve">3. Add Handover Rep to LGBTQ+ Campaign Constitution </w:t>
      </w:r>
      <w:r>
        <w:br/>
      </w:r>
      <w:r w:rsidRPr="25463266">
        <w:rPr>
          <w:rFonts w:asciiTheme="majorHAnsi" w:hAnsiTheme="majorHAnsi" w:eastAsiaTheme="majorEastAsia" w:cstheme="majorBidi"/>
        </w:rPr>
        <w:t>Proposer: Joel Aston</w:t>
      </w:r>
      <w:r>
        <w:br/>
      </w:r>
      <w:r w:rsidRPr="25463266">
        <w:rPr>
          <w:rFonts w:asciiTheme="majorHAnsi" w:hAnsiTheme="majorHAnsi" w:eastAsiaTheme="majorEastAsia" w:cstheme="majorBidi"/>
        </w:rPr>
        <w:t>Seconder: Bella Done</w:t>
      </w:r>
    </w:p>
    <w:p w:rsidR="40FD413B" w:rsidP="25463266" w:rsidRDefault="40FD413B" w14:paraId="168C91ED" w14:textId="2693A1B6">
      <w:pPr>
        <w:ind w:right="-20"/>
        <w:rPr>
          <w:rFonts w:asciiTheme="majorHAnsi" w:hAnsiTheme="majorHAnsi" w:eastAsiaTheme="majorEastAsia" w:cstheme="majorBidi"/>
          <w:sz w:val="21"/>
          <w:szCs w:val="21"/>
        </w:rPr>
      </w:pPr>
      <w:r w:rsidRPr="25463266">
        <w:rPr>
          <w:rFonts w:asciiTheme="majorHAnsi" w:hAnsiTheme="majorHAnsi" w:eastAsiaTheme="majorEastAsia" w:cstheme="majorBidi"/>
          <w:b/>
          <w:bCs/>
        </w:rPr>
        <w:t>Notes</w:t>
      </w:r>
      <w:r>
        <w:br/>
      </w:r>
      <w:r w:rsidRPr="25463266">
        <w:rPr>
          <w:rFonts w:asciiTheme="majorHAnsi" w:hAnsiTheme="majorHAnsi" w:eastAsiaTheme="majorEastAsia" w:cstheme="majorBidi"/>
          <w:sz w:val="21"/>
          <w:szCs w:val="21"/>
        </w:rPr>
        <w:t>The LGBTQ+ Campaign is one of the SU's Campaigns.</w:t>
      </w:r>
      <w:r>
        <w:br/>
      </w:r>
      <w:r w:rsidRPr="25463266">
        <w:rPr>
          <w:rFonts w:asciiTheme="majorHAnsi" w:hAnsiTheme="majorHAnsi" w:eastAsiaTheme="majorEastAsia" w:cstheme="majorBidi"/>
          <w:sz w:val="21"/>
          <w:szCs w:val="21"/>
        </w:rPr>
        <w:t>The Committee will be changing over at the end of this term after elections.</w:t>
      </w:r>
      <w:r>
        <w:br/>
      </w:r>
      <w:r w:rsidRPr="25463266">
        <w:rPr>
          <w:rFonts w:asciiTheme="majorHAnsi" w:hAnsiTheme="majorHAnsi" w:eastAsiaTheme="majorEastAsia" w:cstheme="majorBidi"/>
          <w:sz w:val="21"/>
          <w:szCs w:val="21"/>
        </w:rPr>
        <w:t>It is the Constitutional right of the Campaign to ensure all new members receive handover documents.</w:t>
      </w:r>
    </w:p>
    <w:p w:rsidR="40FD413B" w:rsidP="25463266" w:rsidRDefault="40FD413B" w14:paraId="14ED799A" w14:textId="635F40F4">
      <w:pPr>
        <w:ind w:right="-20"/>
        <w:rPr>
          <w:rFonts w:asciiTheme="majorHAnsi" w:hAnsiTheme="majorHAnsi" w:eastAsiaTheme="majorEastAsia" w:cstheme="majorBidi"/>
          <w:sz w:val="21"/>
          <w:szCs w:val="21"/>
        </w:rPr>
      </w:pPr>
      <w:r w:rsidRPr="25463266">
        <w:rPr>
          <w:rFonts w:asciiTheme="majorHAnsi" w:hAnsiTheme="majorHAnsi" w:eastAsiaTheme="majorEastAsia" w:cstheme="majorBidi"/>
          <w:b/>
          <w:bCs/>
          <w:sz w:val="21"/>
          <w:szCs w:val="21"/>
        </w:rPr>
        <w:t>Believes</w:t>
      </w:r>
      <w:r>
        <w:br/>
      </w:r>
      <w:r w:rsidRPr="25463266">
        <w:rPr>
          <w:rFonts w:asciiTheme="majorHAnsi" w:hAnsiTheme="majorHAnsi" w:eastAsiaTheme="majorEastAsia" w:cstheme="majorBidi"/>
          <w:sz w:val="21"/>
          <w:szCs w:val="21"/>
        </w:rPr>
        <w:t>The Handover Process can lead to the loss of institutional memory.</w:t>
      </w:r>
      <w:r>
        <w:br/>
      </w:r>
      <w:r w:rsidRPr="25463266">
        <w:rPr>
          <w:rFonts w:asciiTheme="majorHAnsi" w:hAnsiTheme="majorHAnsi" w:eastAsiaTheme="majorEastAsia" w:cstheme="majorBidi"/>
          <w:sz w:val="21"/>
          <w:szCs w:val="21"/>
        </w:rPr>
        <w:t>Without having the guarantee of a previous campaign member to formally be present to answer any questions, the handover process can be made more difficult.</w:t>
      </w:r>
      <w:r>
        <w:br/>
      </w:r>
      <w:r w:rsidRPr="25463266">
        <w:rPr>
          <w:rFonts w:asciiTheme="majorHAnsi" w:hAnsiTheme="majorHAnsi" w:eastAsiaTheme="majorEastAsia" w:cstheme="majorBidi"/>
          <w:sz w:val="21"/>
          <w:szCs w:val="21"/>
        </w:rPr>
        <w:t>Having an express role in which the handover process is the focus would ease the transition of Campaign Committees.</w:t>
      </w:r>
    </w:p>
    <w:p w:rsidR="40FD413B" w:rsidP="25463266" w:rsidRDefault="40FD413B" w14:paraId="5EDA1DE4" w14:textId="253F7A49">
      <w:pPr>
        <w:ind w:right="-20"/>
        <w:rPr>
          <w:rFonts w:asciiTheme="majorHAnsi" w:hAnsiTheme="majorHAnsi" w:eastAsiaTheme="majorEastAsia" w:cstheme="majorBidi"/>
          <w:sz w:val="21"/>
          <w:szCs w:val="21"/>
        </w:rPr>
      </w:pPr>
      <w:r w:rsidRPr="25463266">
        <w:rPr>
          <w:rFonts w:asciiTheme="majorHAnsi" w:hAnsiTheme="majorHAnsi" w:eastAsiaTheme="majorEastAsia" w:cstheme="majorBidi"/>
          <w:b/>
          <w:bCs/>
          <w:sz w:val="21"/>
          <w:szCs w:val="21"/>
        </w:rPr>
        <w:t>Resolves</w:t>
      </w:r>
      <w:r>
        <w:br/>
      </w:r>
      <w:r w:rsidRPr="25463266">
        <w:rPr>
          <w:rFonts w:asciiTheme="majorHAnsi" w:hAnsiTheme="majorHAnsi" w:eastAsiaTheme="majorEastAsia" w:cstheme="majorBidi"/>
          <w:sz w:val="21"/>
          <w:szCs w:val="21"/>
        </w:rPr>
        <w:t>Add a new role to the LGBTQ+ Campaign Constitution titled 'Handover Officer' (change section 5 (p) to ‘BME Rep,’; (q) to ‘Faith Rep, and’; add afterwards (r) Handover Officer)</w:t>
      </w:r>
      <w:r>
        <w:br/>
      </w:r>
      <w:r w:rsidRPr="25463266">
        <w:rPr>
          <w:rFonts w:asciiTheme="majorHAnsi" w:hAnsiTheme="majorHAnsi" w:eastAsiaTheme="majorEastAsia" w:cstheme="majorBidi"/>
          <w:sz w:val="21"/>
          <w:szCs w:val="21"/>
        </w:rPr>
        <w:t>Add a description of that role (add point 10.18 The Handover Officer is responsible for: a) Ensure the handover process between campaigns is as seamless as possible, and (b) Be available to answer any questions the incoming campaign would have.</w:t>
      </w:r>
      <w:r>
        <w:br/>
      </w:r>
      <w:r w:rsidRPr="25463266">
        <w:rPr>
          <w:rFonts w:asciiTheme="majorHAnsi" w:hAnsiTheme="majorHAnsi" w:eastAsiaTheme="majorEastAsia" w:cstheme="majorBidi"/>
          <w:sz w:val="21"/>
          <w:szCs w:val="21"/>
        </w:rPr>
        <w:t>Allow for the peculiarity of the election of the role by amending Section 8 Elections (addition of point 8.2 The Handover Officer is to be appointed by an outgoing chair at the end of HT. They will stay on the committee for 1 term (TT).)</w:t>
      </w:r>
    </w:p>
    <w:p w:rsidR="25463266" w:rsidP="25463266" w:rsidRDefault="25463266" w14:paraId="7A04A978" w14:textId="69859930">
      <w:pPr>
        <w:spacing w:before="240" w:after="240" w:line="257" w:lineRule="auto"/>
        <w:ind w:right="-20"/>
        <w:rPr>
          <w:rFonts w:asciiTheme="majorHAnsi" w:hAnsiTheme="majorHAnsi" w:eastAsiaTheme="majorEastAsia" w:cstheme="majorBidi"/>
        </w:rPr>
      </w:pPr>
    </w:p>
    <w:p w:rsidR="1509C900" w:rsidP="25463266" w:rsidRDefault="1509C900" w14:paraId="71157160" w14:textId="3227F66F">
      <w:pPr>
        <w:spacing w:before="240" w:after="240" w:line="257" w:lineRule="auto"/>
        <w:ind w:right="-20"/>
        <w:rPr>
          <w:rFonts w:asciiTheme="majorHAnsi" w:hAnsiTheme="majorHAnsi" w:eastAsiaTheme="majorEastAsia" w:cstheme="majorBidi"/>
        </w:rPr>
      </w:pPr>
      <w:r w:rsidRPr="25463266">
        <w:rPr>
          <w:rFonts w:asciiTheme="majorHAnsi" w:hAnsiTheme="majorHAnsi" w:eastAsiaTheme="majorEastAsia" w:cstheme="majorBidi"/>
        </w:rPr>
        <w:t xml:space="preserve">4. </w:t>
      </w:r>
      <w:r w:rsidRPr="25463266" w:rsidR="5581AF42">
        <w:rPr>
          <w:rFonts w:asciiTheme="majorHAnsi" w:hAnsiTheme="majorHAnsi" w:eastAsiaTheme="majorEastAsia" w:cstheme="majorBidi"/>
          <w:b/>
          <w:bCs/>
        </w:rPr>
        <w:t>Trustee Board Accountability &amp; Transparency</w:t>
      </w:r>
      <w:r>
        <w:br/>
      </w:r>
      <w:r w:rsidRPr="25463266" w:rsidR="5D5C9A64">
        <w:rPr>
          <w:rFonts w:asciiTheme="majorHAnsi" w:hAnsiTheme="majorHAnsi" w:eastAsiaTheme="majorEastAsia" w:cstheme="majorBidi"/>
        </w:rPr>
        <w:t>Proposer</w:t>
      </w:r>
      <w:r w:rsidRPr="25463266" w:rsidR="5D5C9A64">
        <w:rPr>
          <w:rFonts w:asciiTheme="majorHAnsi" w:hAnsiTheme="majorHAnsi" w:eastAsiaTheme="majorEastAsia" w:cstheme="majorBidi"/>
          <w:b/>
          <w:bCs/>
        </w:rPr>
        <w:t xml:space="preserve">: </w:t>
      </w:r>
      <w:r w:rsidRPr="25463266" w:rsidR="5D5C9A64">
        <w:rPr>
          <w:rFonts w:asciiTheme="majorHAnsi" w:hAnsiTheme="majorHAnsi" w:eastAsiaTheme="majorEastAsia" w:cstheme="majorBidi"/>
        </w:rPr>
        <w:t xml:space="preserve">Luca di Bona, St Hilda’s </w:t>
      </w:r>
      <w:r>
        <w:br/>
      </w:r>
      <w:r w:rsidRPr="25463266" w:rsidR="5D5C9A64">
        <w:rPr>
          <w:rFonts w:asciiTheme="majorHAnsi" w:hAnsiTheme="majorHAnsi" w:eastAsiaTheme="majorEastAsia" w:cstheme="majorBidi"/>
        </w:rPr>
        <w:t>Seconder</w:t>
      </w:r>
      <w:r w:rsidRPr="25463266" w:rsidR="5D5C9A64">
        <w:rPr>
          <w:rFonts w:asciiTheme="majorHAnsi" w:hAnsiTheme="majorHAnsi" w:eastAsiaTheme="majorEastAsia" w:cstheme="majorBidi"/>
          <w:b/>
          <w:bCs/>
        </w:rPr>
        <w:t xml:space="preserve">:  </w:t>
      </w:r>
      <w:r w:rsidRPr="25463266" w:rsidR="5D5C9A64">
        <w:rPr>
          <w:rFonts w:asciiTheme="majorHAnsi" w:hAnsiTheme="majorHAnsi" w:eastAsiaTheme="majorEastAsia" w:cstheme="majorBidi"/>
        </w:rPr>
        <w:t>Joel Aston, St Hilda’s</w:t>
      </w:r>
    </w:p>
    <w:p w:rsidR="5D5C9A64" w:rsidP="25463266" w:rsidRDefault="5D5C9A64" w14:paraId="43E731B7" w14:textId="4E9DD969">
      <w:pPr>
        <w:spacing w:before="240" w:after="240" w:line="257" w:lineRule="auto"/>
        <w:ind w:right="-20"/>
        <w:rPr>
          <w:rFonts w:asciiTheme="majorHAnsi" w:hAnsiTheme="majorHAnsi" w:eastAsiaTheme="majorEastAsia" w:cstheme="majorBidi"/>
        </w:rPr>
      </w:pPr>
      <w:r w:rsidRPr="25463266">
        <w:rPr>
          <w:rFonts w:asciiTheme="majorHAnsi" w:hAnsiTheme="majorHAnsi" w:eastAsiaTheme="majorEastAsia" w:cstheme="majorBidi"/>
          <w:b/>
          <w:bCs/>
        </w:rPr>
        <w:t xml:space="preserve">Council Notes </w:t>
      </w:r>
      <w:r>
        <w:br/>
      </w:r>
      <w:r w:rsidRPr="25463266" w:rsidR="64ED333E">
        <w:rPr>
          <w:rFonts w:asciiTheme="majorHAnsi" w:hAnsiTheme="majorHAnsi" w:eastAsiaTheme="majorEastAsia" w:cstheme="majorBidi"/>
          <w:sz w:val="21"/>
          <w:szCs w:val="21"/>
        </w:rPr>
        <w:t>1. According to Article 40.1 of the articles of association "The Board must keep minutes of all: (a) resolutions of Members in general meeting and of the Board, and (b) proceedings at general meetings and of the Board, and any minutes, signed by the chair of the meeting, or by the chair of the next succeeding meeting, shall, as against any Member or Trustee, be sufficient evidence of the resolution or proceedings"</w:t>
      </w:r>
      <w:r>
        <w:br/>
      </w:r>
      <w:r w:rsidRPr="25463266" w:rsidR="64ED333E">
        <w:rPr>
          <w:rFonts w:asciiTheme="majorHAnsi" w:hAnsiTheme="majorHAnsi" w:eastAsiaTheme="majorEastAsia" w:cstheme="majorBidi"/>
          <w:sz w:val="21"/>
          <w:szCs w:val="21"/>
        </w:rPr>
        <w:t>2. Article 33 allows decisions to be made outside of meetings</w:t>
      </w:r>
      <w:r>
        <w:br/>
      </w:r>
      <w:r w:rsidRPr="25463266" w:rsidR="64ED333E">
        <w:rPr>
          <w:rFonts w:asciiTheme="majorHAnsi" w:hAnsiTheme="majorHAnsi" w:eastAsiaTheme="majorEastAsia" w:cstheme="majorBidi"/>
          <w:sz w:val="21"/>
          <w:szCs w:val="21"/>
        </w:rPr>
        <w:t>3. According to the SU, decisions made outside of meetings under article 33 are captured within the minutes of the following meeting under matters arising</w:t>
      </w:r>
      <w:r>
        <w:br/>
      </w:r>
      <w:r w:rsidRPr="25463266" w:rsidR="64ED333E">
        <w:rPr>
          <w:rFonts w:asciiTheme="majorHAnsi" w:hAnsiTheme="majorHAnsi" w:eastAsiaTheme="majorEastAsia" w:cstheme="majorBidi"/>
          <w:sz w:val="21"/>
          <w:szCs w:val="21"/>
        </w:rPr>
        <w:t>4. Minutes of general meetings are regularly not published until following the next meeting</w:t>
      </w:r>
      <w:r>
        <w:br/>
      </w:r>
      <w:r w:rsidRPr="25463266" w:rsidR="64ED333E">
        <w:rPr>
          <w:rFonts w:asciiTheme="majorHAnsi" w:hAnsiTheme="majorHAnsi" w:eastAsiaTheme="majorEastAsia" w:cstheme="majorBidi"/>
          <w:sz w:val="21"/>
          <w:szCs w:val="21"/>
        </w:rPr>
        <w:t>Council is aware of decisions that trustees have made outside of meetings, including changing the rules of council at the start of MT23 as well as a routine role in considering student council submissions</w:t>
      </w:r>
      <w:r>
        <w:br/>
      </w:r>
      <w:r w:rsidRPr="25463266" w:rsidR="64ED333E">
        <w:rPr>
          <w:rFonts w:asciiTheme="majorHAnsi" w:hAnsiTheme="majorHAnsi" w:eastAsiaTheme="majorEastAsia" w:cstheme="majorBidi"/>
          <w:sz w:val="21"/>
          <w:szCs w:val="21"/>
        </w:rPr>
        <w:t>5. Sabbatical trustees and student trustees are voted by students, and recallable by them</w:t>
      </w:r>
      <w:r>
        <w:br/>
      </w:r>
      <w:r w:rsidRPr="25463266" w:rsidR="64ED333E">
        <w:rPr>
          <w:rFonts w:asciiTheme="majorHAnsi" w:hAnsiTheme="majorHAnsi" w:eastAsiaTheme="majorEastAsia" w:cstheme="majorBidi"/>
          <w:sz w:val="21"/>
          <w:szCs w:val="21"/>
        </w:rPr>
        <w:t>6. Sabbatical officers are already mandated to provide a termly report to council</w:t>
      </w:r>
      <w:r>
        <w:br/>
      </w:r>
      <w:r>
        <w:br/>
      </w:r>
      <w:r w:rsidRPr="25463266" w:rsidR="206D7040">
        <w:rPr>
          <w:rFonts w:asciiTheme="majorHAnsi" w:hAnsiTheme="majorHAnsi" w:eastAsiaTheme="majorEastAsia" w:cstheme="majorBidi"/>
          <w:b/>
          <w:bCs/>
        </w:rPr>
        <w:t xml:space="preserve">Council Believes </w:t>
      </w:r>
      <w:r>
        <w:br/>
      </w:r>
      <w:r w:rsidRPr="25463266" w:rsidR="15B052AA">
        <w:rPr>
          <w:rFonts w:asciiTheme="majorHAnsi" w:hAnsiTheme="majorHAnsi" w:eastAsiaTheme="majorEastAsia" w:cstheme="majorBidi"/>
          <w:sz w:val="21"/>
          <w:szCs w:val="21"/>
        </w:rPr>
        <w:t>1. Transparency is important</w:t>
      </w:r>
      <w:r>
        <w:br/>
      </w:r>
      <w:r w:rsidRPr="25463266" w:rsidR="15B052AA">
        <w:rPr>
          <w:rFonts w:asciiTheme="majorHAnsi" w:hAnsiTheme="majorHAnsi" w:eastAsiaTheme="majorEastAsia" w:cstheme="majorBidi"/>
          <w:sz w:val="21"/>
          <w:szCs w:val="21"/>
        </w:rPr>
        <w:t>2. Students have a right to know, in a timely manner, about decisions made by the trustee board</w:t>
      </w:r>
      <w:r>
        <w:br/>
      </w:r>
      <w:r w:rsidRPr="25463266" w:rsidR="15B052AA">
        <w:rPr>
          <w:rFonts w:asciiTheme="majorHAnsi" w:hAnsiTheme="majorHAnsi" w:eastAsiaTheme="majorEastAsia" w:cstheme="majorBidi"/>
          <w:sz w:val="21"/>
          <w:szCs w:val="21"/>
        </w:rPr>
        <w:t>3. Students have a right to know how the sabbatical trustees and student trustees have voted when making decisions, in part so that they can make decisions.</w:t>
      </w:r>
      <w:r>
        <w:br/>
      </w:r>
      <w:r>
        <w:br/>
      </w:r>
      <w:r w:rsidRPr="25463266" w:rsidR="21EFA801">
        <w:rPr>
          <w:rFonts w:asciiTheme="majorHAnsi" w:hAnsiTheme="majorHAnsi" w:eastAsiaTheme="majorEastAsia" w:cstheme="majorBidi"/>
          <w:b/>
          <w:bCs/>
        </w:rPr>
        <w:t>Council Resolves</w:t>
      </w:r>
      <w:r w:rsidRPr="25463266" w:rsidR="21EFA801">
        <w:rPr>
          <w:rFonts w:asciiTheme="majorHAnsi" w:hAnsiTheme="majorHAnsi" w:eastAsiaTheme="majorEastAsia" w:cstheme="majorBidi"/>
        </w:rPr>
        <w:t xml:space="preserve"> </w:t>
      </w:r>
      <w:r>
        <w:br/>
      </w:r>
      <w:r w:rsidRPr="25463266" w:rsidR="7AEECED3">
        <w:rPr>
          <w:rFonts w:asciiTheme="majorHAnsi" w:hAnsiTheme="majorHAnsi" w:eastAsiaTheme="majorEastAsia" w:cstheme="majorBidi"/>
          <w:sz w:val="21"/>
          <w:szCs w:val="21"/>
        </w:rPr>
        <w:t>1. To insert into the bye-laws after 10.4 bye-law 10.5, 10.6, 10.7 and 10.8 the below</w:t>
      </w:r>
      <w:r>
        <w:br/>
      </w:r>
      <w:r>
        <w:br/>
      </w:r>
      <w:r w:rsidRPr="25463266" w:rsidR="7AEECED3">
        <w:rPr>
          <w:rFonts w:asciiTheme="majorHAnsi" w:hAnsiTheme="majorHAnsi" w:eastAsiaTheme="majorEastAsia" w:cstheme="majorBidi"/>
          <w:sz w:val="21"/>
          <w:szCs w:val="21"/>
        </w:rPr>
        <w:t>“ 10.5 As part of their report under bye-law 10.1 (b), the President must include in their report a list of all decisions the trustee board has made outside of general meetings since the submission of their previous report given to council under this bye-law. Where voting occurred, this should include how every sabbatical and student trustee voted. If the decision was about a confidential matter that the trustee board cannot legally share with council, this bye-law does not apply. ”</w:t>
      </w:r>
      <w:r>
        <w:br/>
      </w:r>
      <w:r>
        <w:br/>
      </w:r>
      <w:r w:rsidRPr="25463266" w:rsidR="7AEECED3">
        <w:rPr>
          <w:rFonts w:asciiTheme="majorHAnsi" w:hAnsiTheme="majorHAnsi" w:eastAsiaTheme="majorEastAsia" w:cstheme="majorBidi"/>
          <w:sz w:val="21"/>
          <w:szCs w:val="21"/>
        </w:rPr>
        <w:t>“10.6 Sabbatical trustees, including the president, may if they so wish include in their report to council their reasoning for voting a certain way on a decision. Student trustees are entitled to provide the chair of council up to three hours before the council meeting with a statement explaining their reasoning for voting a certain way on any decisions, but are not required to do so.”</w:t>
      </w:r>
      <w:r>
        <w:br/>
      </w:r>
      <w:r>
        <w:br/>
      </w:r>
      <w:r w:rsidRPr="25463266" w:rsidR="7AEECED3">
        <w:rPr>
          <w:rFonts w:asciiTheme="majorHAnsi" w:hAnsiTheme="majorHAnsi" w:eastAsiaTheme="majorEastAsia" w:cstheme="majorBidi"/>
          <w:sz w:val="21"/>
          <w:szCs w:val="21"/>
        </w:rPr>
        <w:t>“10.7 Where the President is not able to submit a report to council, or there is no President, another sabbatical officer should include the information outlined in bye-law 10.5 in their report to council. In exceptional circumstances, a sabbatical officer may instead inform council that there are exceptional circumstances, and then publish the information outlined in bye-law 10.5 as quickly as possible.”</w:t>
      </w:r>
      <w:r>
        <w:br/>
      </w:r>
      <w:r>
        <w:br/>
      </w:r>
      <w:r w:rsidRPr="25463266" w:rsidR="7AEECED3">
        <w:rPr>
          <w:rFonts w:asciiTheme="majorHAnsi" w:hAnsiTheme="majorHAnsi" w:eastAsiaTheme="majorEastAsia" w:cstheme="majorBidi"/>
          <w:sz w:val="21"/>
          <w:szCs w:val="21"/>
        </w:rPr>
        <w:t>“10.8 Bye-laws 10.5, 10.6 and 10.7 only apply to decisions made after the end of 4th week of Hilary Term 2024, and do not remove the responsibility of trustees to include decisions made outside of general meetings in the minutes of the following general meeting.”</w:t>
      </w:r>
    </w:p>
    <w:p w:rsidR="25463266" w:rsidP="25463266" w:rsidRDefault="25463266" w14:paraId="075CF85A" w14:textId="697D8940">
      <w:pPr>
        <w:spacing w:before="240" w:after="240" w:line="257" w:lineRule="auto"/>
        <w:ind w:right="-20"/>
        <w:rPr>
          <w:rFonts w:asciiTheme="majorHAnsi" w:hAnsiTheme="majorHAnsi" w:eastAsiaTheme="majorEastAsia" w:cstheme="majorBidi"/>
        </w:rPr>
      </w:pPr>
    </w:p>
    <w:p w:rsidR="6E92123C" w:rsidP="25463266" w:rsidRDefault="6E92123C" w14:paraId="3A6882B1" w14:textId="754CD52E">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K. Items for Discussion</w:t>
      </w:r>
    </w:p>
    <w:p w:rsidR="6E92123C" w:rsidP="25463266" w:rsidRDefault="6E92123C" w14:paraId="551CBACD" w14:textId="427119A8">
      <w:pPr>
        <w:spacing w:before="240" w:after="240" w:line="257" w:lineRule="auto"/>
        <w:ind w:left="-20" w:right="-20"/>
        <w:rPr>
          <w:rFonts w:asciiTheme="majorHAnsi" w:hAnsiTheme="majorHAnsi" w:eastAsiaTheme="majorEastAsia" w:cstheme="majorBidi"/>
          <w:sz w:val="24"/>
          <w:szCs w:val="24"/>
        </w:rPr>
      </w:pPr>
      <w:r w:rsidRPr="25463266">
        <w:rPr>
          <w:rFonts w:asciiTheme="majorHAnsi" w:hAnsiTheme="majorHAnsi" w:eastAsiaTheme="majorEastAsia" w:cstheme="majorBidi"/>
          <w:sz w:val="24"/>
          <w:szCs w:val="24"/>
        </w:rPr>
        <w:t xml:space="preserve">1. </w:t>
      </w:r>
      <w:r w:rsidRPr="25463266">
        <w:rPr>
          <w:rFonts w:asciiTheme="majorHAnsi" w:hAnsiTheme="majorHAnsi" w:eastAsiaTheme="majorEastAsia" w:cstheme="majorBidi"/>
          <w:b/>
          <w:bCs/>
        </w:rPr>
        <w:t>Proposed increment of student course fees in Medical Science Division (MSD).</w:t>
      </w:r>
    </w:p>
    <w:p w:rsidR="6E92123C" w:rsidP="25463266" w:rsidRDefault="6E92123C" w14:paraId="1E3583D6" w14:textId="1811F6ED">
      <w:pPr>
        <w:spacing w:before="240" w:after="240" w:line="257" w:lineRule="auto"/>
        <w:ind w:left="-20" w:right="-20"/>
        <w:rPr>
          <w:rFonts w:asciiTheme="majorHAnsi" w:hAnsiTheme="majorHAnsi" w:eastAsiaTheme="majorEastAsia" w:cstheme="majorBidi"/>
          <w:color w:val="000000" w:themeColor="text1"/>
        </w:rPr>
      </w:pPr>
      <w:r w:rsidRPr="25463266">
        <w:rPr>
          <w:rFonts w:asciiTheme="majorHAnsi" w:hAnsiTheme="majorHAnsi" w:eastAsiaTheme="majorEastAsia" w:cstheme="majorBidi"/>
        </w:rPr>
        <w:t>MSD Graduate Joint Committee had their meeting on 2nd February 2024. I was in attendance. One of the issues discussed was a proposal by the university to increase the division's course fees. I and another student representative suggested that increasing the fees would put more financial constraints on students and the impacts including the University of Oxford becoming less appealing to intellectual students from diverse regions could far outweigh the gains. Instead, the university should consider other means of increasing their revenues to cover inflation which was cited as one of the factors necessitating increment.</w:t>
      </w:r>
    </w:p>
    <w:p w:rsidR="3111135A" w:rsidP="25463266" w:rsidRDefault="3111135A" w14:paraId="6974CAD9" w14:textId="2FEF35CE">
      <w:pPr>
        <w:spacing w:before="240" w:after="240" w:line="257" w:lineRule="auto"/>
        <w:ind w:right="-20"/>
        <w:rPr>
          <w:rFonts w:asciiTheme="majorHAnsi" w:hAnsiTheme="majorHAnsi" w:eastAsiaTheme="majorEastAsia" w:cstheme="majorBidi"/>
          <w:color w:val="000000" w:themeColor="text1"/>
        </w:rPr>
      </w:pPr>
    </w:p>
    <w:sectPr w:rsidR="3111135A">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0FD3"/>
    <w:multiLevelType w:val="hybridMultilevel"/>
    <w:tmpl w:val="FFFFFFFF"/>
    <w:lvl w:ilvl="0" w:tplc="28BE57E4">
      <w:start w:val="1"/>
      <w:numFmt w:val="lowerRoman"/>
      <w:lvlText w:val="(%1)"/>
      <w:lvlJc w:val="left"/>
      <w:pPr>
        <w:ind w:left="720" w:hanging="360"/>
      </w:pPr>
    </w:lvl>
    <w:lvl w:ilvl="1" w:tplc="246459DC">
      <w:start w:val="1"/>
      <w:numFmt w:val="lowerLetter"/>
      <w:lvlText w:val="%2."/>
      <w:lvlJc w:val="left"/>
      <w:pPr>
        <w:ind w:left="1440" w:hanging="360"/>
      </w:pPr>
    </w:lvl>
    <w:lvl w:ilvl="2" w:tplc="BC405E68">
      <w:start w:val="1"/>
      <w:numFmt w:val="lowerRoman"/>
      <w:lvlText w:val="%3."/>
      <w:lvlJc w:val="right"/>
      <w:pPr>
        <w:ind w:left="2160" w:hanging="180"/>
      </w:pPr>
    </w:lvl>
    <w:lvl w:ilvl="3" w:tplc="10168A8A">
      <w:start w:val="1"/>
      <w:numFmt w:val="decimal"/>
      <w:lvlText w:val="%4."/>
      <w:lvlJc w:val="left"/>
      <w:pPr>
        <w:ind w:left="2880" w:hanging="360"/>
      </w:pPr>
    </w:lvl>
    <w:lvl w:ilvl="4" w:tplc="37BA4EAE">
      <w:start w:val="1"/>
      <w:numFmt w:val="lowerLetter"/>
      <w:lvlText w:val="%5."/>
      <w:lvlJc w:val="left"/>
      <w:pPr>
        <w:ind w:left="3600" w:hanging="360"/>
      </w:pPr>
    </w:lvl>
    <w:lvl w:ilvl="5" w:tplc="DBBA1060">
      <w:start w:val="1"/>
      <w:numFmt w:val="lowerRoman"/>
      <w:lvlText w:val="%6."/>
      <w:lvlJc w:val="right"/>
      <w:pPr>
        <w:ind w:left="4320" w:hanging="180"/>
      </w:pPr>
    </w:lvl>
    <w:lvl w:ilvl="6" w:tplc="9490E962">
      <w:start w:val="1"/>
      <w:numFmt w:val="decimal"/>
      <w:lvlText w:val="%7."/>
      <w:lvlJc w:val="left"/>
      <w:pPr>
        <w:ind w:left="5040" w:hanging="360"/>
      </w:pPr>
    </w:lvl>
    <w:lvl w:ilvl="7" w:tplc="FCE45A9A">
      <w:start w:val="1"/>
      <w:numFmt w:val="lowerLetter"/>
      <w:lvlText w:val="%8."/>
      <w:lvlJc w:val="left"/>
      <w:pPr>
        <w:ind w:left="5760" w:hanging="360"/>
      </w:pPr>
    </w:lvl>
    <w:lvl w:ilvl="8" w:tplc="48A43442">
      <w:start w:val="1"/>
      <w:numFmt w:val="lowerRoman"/>
      <w:lvlText w:val="%9."/>
      <w:lvlJc w:val="right"/>
      <w:pPr>
        <w:ind w:left="6480" w:hanging="180"/>
      </w:pPr>
    </w:lvl>
  </w:abstractNum>
  <w:abstractNum w:abstractNumId="1" w15:restartNumberingAfterBreak="0">
    <w:nsid w:val="16AA7F3D"/>
    <w:multiLevelType w:val="hybridMultilevel"/>
    <w:tmpl w:val="FFFFFFFF"/>
    <w:lvl w:ilvl="0" w:tplc="07302CB6">
      <w:start w:val="1"/>
      <w:numFmt w:val="lowerRoman"/>
      <w:lvlText w:val="(%1)"/>
      <w:lvlJc w:val="left"/>
      <w:pPr>
        <w:ind w:left="720" w:hanging="360"/>
      </w:pPr>
    </w:lvl>
    <w:lvl w:ilvl="1" w:tplc="A19C63FC">
      <w:start w:val="1"/>
      <w:numFmt w:val="lowerLetter"/>
      <w:lvlText w:val="%2."/>
      <w:lvlJc w:val="left"/>
      <w:pPr>
        <w:ind w:left="1440" w:hanging="360"/>
      </w:pPr>
    </w:lvl>
    <w:lvl w:ilvl="2" w:tplc="290E54CA">
      <w:start w:val="1"/>
      <w:numFmt w:val="lowerRoman"/>
      <w:lvlText w:val="%3."/>
      <w:lvlJc w:val="right"/>
      <w:pPr>
        <w:ind w:left="2160" w:hanging="180"/>
      </w:pPr>
    </w:lvl>
    <w:lvl w:ilvl="3" w:tplc="5B065952">
      <w:start w:val="1"/>
      <w:numFmt w:val="decimal"/>
      <w:lvlText w:val="%4."/>
      <w:lvlJc w:val="left"/>
      <w:pPr>
        <w:ind w:left="2880" w:hanging="360"/>
      </w:pPr>
    </w:lvl>
    <w:lvl w:ilvl="4" w:tplc="1556CD58">
      <w:start w:val="1"/>
      <w:numFmt w:val="lowerLetter"/>
      <w:lvlText w:val="%5."/>
      <w:lvlJc w:val="left"/>
      <w:pPr>
        <w:ind w:left="3600" w:hanging="360"/>
      </w:pPr>
    </w:lvl>
    <w:lvl w:ilvl="5" w:tplc="27F41664">
      <w:start w:val="1"/>
      <w:numFmt w:val="lowerRoman"/>
      <w:lvlText w:val="%6."/>
      <w:lvlJc w:val="right"/>
      <w:pPr>
        <w:ind w:left="4320" w:hanging="180"/>
      </w:pPr>
    </w:lvl>
    <w:lvl w:ilvl="6" w:tplc="41EEA016">
      <w:start w:val="1"/>
      <w:numFmt w:val="decimal"/>
      <w:lvlText w:val="%7."/>
      <w:lvlJc w:val="left"/>
      <w:pPr>
        <w:ind w:left="5040" w:hanging="360"/>
      </w:pPr>
    </w:lvl>
    <w:lvl w:ilvl="7" w:tplc="1D5A522E">
      <w:start w:val="1"/>
      <w:numFmt w:val="lowerLetter"/>
      <w:lvlText w:val="%8."/>
      <w:lvlJc w:val="left"/>
      <w:pPr>
        <w:ind w:left="5760" w:hanging="360"/>
      </w:pPr>
    </w:lvl>
    <w:lvl w:ilvl="8" w:tplc="2494A41C">
      <w:start w:val="1"/>
      <w:numFmt w:val="lowerRoman"/>
      <w:lvlText w:val="%9."/>
      <w:lvlJc w:val="right"/>
      <w:pPr>
        <w:ind w:left="6480" w:hanging="180"/>
      </w:pPr>
    </w:lvl>
  </w:abstractNum>
  <w:abstractNum w:abstractNumId="2" w15:restartNumberingAfterBreak="0">
    <w:nsid w:val="1A73241A"/>
    <w:multiLevelType w:val="hybridMultilevel"/>
    <w:tmpl w:val="07CEA4DE"/>
    <w:lvl w:ilvl="0" w:tplc="4DEA63B2">
      <w:start w:val="1"/>
      <w:numFmt w:val="lowerRoman"/>
      <w:lvlText w:val="(%1)"/>
      <w:lvlJc w:val="left"/>
      <w:pPr>
        <w:ind w:left="720" w:hanging="360"/>
      </w:pPr>
    </w:lvl>
    <w:lvl w:ilvl="1" w:tplc="0AE0A10C">
      <w:start w:val="1"/>
      <w:numFmt w:val="lowerLetter"/>
      <w:lvlText w:val="%2."/>
      <w:lvlJc w:val="left"/>
      <w:pPr>
        <w:ind w:left="1440" w:hanging="360"/>
      </w:pPr>
    </w:lvl>
    <w:lvl w:ilvl="2" w:tplc="CCA46BB2">
      <w:start w:val="1"/>
      <w:numFmt w:val="lowerRoman"/>
      <w:lvlText w:val="%3."/>
      <w:lvlJc w:val="right"/>
      <w:pPr>
        <w:ind w:left="2160" w:hanging="180"/>
      </w:pPr>
    </w:lvl>
    <w:lvl w:ilvl="3" w:tplc="E76003F2">
      <w:start w:val="1"/>
      <w:numFmt w:val="decimal"/>
      <w:lvlText w:val="%4."/>
      <w:lvlJc w:val="left"/>
      <w:pPr>
        <w:ind w:left="2880" w:hanging="360"/>
      </w:pPr>
    </w:lvl>
    <w:lvl w:ilvl="4" w:tplc="BAA4BB6E">
      <w:start w:val="1"/>
      <w:numFmt w:val="lowerLetter"/>
      <w:lvlText w:val="%5."/>
      <w:lvlJc w:val="left"/>
      <w:pPr>
        <w:ind w:left="3600" w:hanging="360"/>
      </w:pPr>
    </w:lvl>
    <w:lvl w:ilvl="5" w:tplc="E2B60D4E">
      <w:start w:val="1"/>
      <w:numFmt w:val="lowerRoman"/>
      <w:lvlText w:val="%6."/>
      <w:lvlJc w:val="right"/>
      <w:pPr>
        <w:ind w:left="4320" w:hanging="180"/>
      </w:pPr>
    </w:lvl>
    <w:lvl w:ilvl="6" w:tplc="B42C6F76">
      <w:start w:val="1"/>
      <w:numFmt w:val="decimal"/>
      <w:lvlText w:val="%7."/>
      <w:lvlJc w:val="left"/>
      <w:pPr>
        <w:ind w:left="5040" w:hanging="360"/>
      </w:pPr>
    </w:lvl>
    <w:lvl w:ilvl="7" w:tplc="8020B712">
      <w:start w:val="1"/>
      <w:numFmt w:val="lowerLetter"/>
      <w:lvlText w:val="%8."/>
      <w:lvlJc w:val="left"/>
      <w:pPr>
        <w:ind w:left="5760" w:hanging="360"/>
      </w:pPr>
    </w:lvl>
    <w:lvl w:ilvl="8" w:tplc="CCBE19F2">
      <w:start w:val="1"/>
      <w:numFmt w:val="lowerRoman"/>
      <w:lvlText w:val="%9."/>
      <w:lvlJc w:val="right"/>
      <w:pPr>
        <w:ind w:left="6480" w:hanging="180"/>
      </w:pPr>
    </w:lvl>
  </w:abstractNum>
  <w:abstractNum w:abstractNumId="3" w15:restartNumberingAfterBreak="0">
    <w:nsid w:val="2860E719"/>
    <w:multiLevelType w:val="hybridMultilevel"/>
    <w:tmpl w:val="7AFA2768"/>
    <w:lvl w:ilvl="0" w:tplc="23F6167E">
      <w:start w:val="1"/>
      <w:numFmt w:val="lowerRoman"/>
      <w:lvlText w:val="(%1)"/>
      <w:lvlJc w:val="left"/>
      <w:pPr>
        <w:ind w:left="720" w:hanging="360"/>
      </w:pPr>
    </w:lvl>
    <w:lvl w:ilvl="1" w:tplc="65409E54">
      <w:start w:val="1"/>
      <w:numFmt w:val="lowerLetter"/>
      <w:lvlText w:val="%2."/>
      <w:lvlJc w:val="left"/>
      <w:pPr>
        <w:ind w:left="1440" w:hanging="360"/>
      </w:pPr>
    </w:lvl>
    <w:lvl w:ilvl="2" w:tplc="64F21956">
      <w:start w:val="1"/>
      <w:numFmt w:val="lowerRoman"/>
      <w:lvlText w:val="%3."/>
      <w:lvlJc w:val="right"/>
      <w:pPr>
        <w:ind w:left="2160" w:hanging="180"/>
      </w:pPr>
    </w:lvl>
    <w:lvl w:ilvl="3" w:tplc="62A2595E">
      <w:start w:val="1"/>
      <w:numFmt w:val="decimal"/>
      <w:lvlText w:val="%4."/>
      <w:lvlJc w:val="left"/>
      <w:pPr>
        <w:ind w:left="2880" w:hanging="360"/>
      </w:pPr>
    </w:lvl>
    <w:lvl w:ilvl="4" w:tplc="C07AC2B0">
      <w:start w:val="1"/>
      <w:numFmt w:val="lowerLetter"/>
      <w:lvlText w:val="%5."/>
      <w:lvlJc w:val="left"/>
      <w:pPr>
        <w:ind w:left="3600" w:hanging="360"/>
      </w:pPr>
    </w:lvl>
    <w:lvl w:ilvl="5" w:tplc="599E8D6A">
      <w:start w:val="1"/>
      <w:numFmt w:val="lowerRoman"/>
      <w:lvlText w:val="%6."/>
      <w:lvlJc w:val="right"/>
      <w:pPr>
        <w:ind w:left="4320" w:hanging="180"/>
      </w:pPr>
    </w:lvl>
    <w:lvl w:ilvl="6" w:tplc="AA1EB2BC">
      <w:start w:val="1"/>
      <w:numFmt w:val="decimal"/>
      <w:lvlText w:val="%7."/>
      <w:lvlJc w:val="left"/>
      <w:pPr>
        <w:ind w:left="5040" w:hanging="360"/>
      </w:pPr>
    </w:lvl>
    <w:lvl w:ilvl="7" w:tplc="604221AE">
      <w:start w:val="1"/>
      <w:numFmt w:val="lowerLetter"/>
      <w:lvlText w:val="%8."/>
      <w:lvlJc w:val="left"/>
      <w:pPr>
        <w:ind w:left="5760" w:hanging="360"/>
      </w:pPr>
    </w:lvl>
    <w:lvl w:ilvl="8" w:tplc="5A829074">
      <w:start w:val="1"/>
      <w:numFmt w:val="lowerRoman"/>
      <w:lvlText w:val="%9."/>
      <w:lvlJc w:val="right"/>
      <w:pPr>
        <w:ind w:left="6480" w:hanging="180"/>
      </w:pPr>
    </w:lvl>
  </w:abstractNum>
  <w:abstractNum w:abstractNumId="4" w15:restartNumberingAfterBreak="0">
    <w:nsid w:val="2D28868B"/>
    <w:multiLevelType w:val="hybridMultilevel"/>
    <w:tmpl w:val="FFFFFFFF"/>
    <w:lvl w:ilvl="0" w:tplc="28302370">
      <w:start w:val="1"/>
      <w:numFmt w:val="lowerRoman"/>
      <w:lvlText w:val="(%1)"/>
      <w:lvlJc w:val="left"/>
      <w:pPr>
        <w:ind w:left="720" w:hanging="360"/>
      </w:pPr>
    </w:lvl>
    <w:lvl w:ilvl="1" w:tplc="EFA4FE72">
      <w:start w:val="1"/>
      <w:numFmt w:val="lowerLetter"/>
      <w:lvlText w:val="%2."/>
      <w:lvlJc w:val="left"/>
      <w:pPr>
        <w:ind w:left="1440" w:hanging="360"/>
      </w:pPr>
    </w:lvl>
    <w:lvl w:ilvl="2" w:tplc="1B144A6C">
      <w:start w:val="1"/>
      <w:numFmt w:val="lowerRoman"/>
      <w:lvlText w:val="%3."/>
      <w:lvlJc w:val="right"/>
      <w:pPr>
        <w:ind w:left="2160" w:hanging="180"/>
      </w:pPr>
    </w:lvl>
    <w:lvl w:ilvl="3" w:tplc="7DEE8D6E">
      <w:start w:val="1"/>
      <w:numFmt w:val="decimal"/>
      <w:lvlText w:val="%4."/>
      <w:lvlJc w:val="left"/>
      <w:pPr>
        <w:ind w:left="2880" w:hanging="360"/>
      </w:pPr>
    </w:lvl>
    <w:lvl w:ilvl="4" w:tplc="34643C2C">
      <w:start w:val="1"/>
      <w:numFmt w:val="lowerLetter"/>
      <w:lvlText w:val="%5."/>
      <w:lvlJc w:val="left"/>
      <w:pPr>
        <w:ind w:left="3600" w:hanging="360"/>
      </w:pPr>
    </w:lvl>
    <w:lvl w:ilvl="5" w:tplc="BC5A765C">
      <w:start w:val="1"/>
      <w:numFmt w:val="lowerRoman"/>
      <w:lvlText w:val="%6."/>
      <w:lvlJc w:val="right"/>
      <w:pPr>
        <w:ind w:left="4320" w:hanging="180"/>
      </w:pPr>
    </w:lvl>
    <w:lvl w:ilvl="6" w:tplc="43C40D56">
      <w:start w:val="1"/>
      <w:numFmt w:val="decimal"/>
      <w:lvlText w:val="%7."/>
      <w:lvlJc w:val="left"/>
      <w:pPr>
        <w:ind w:left="5040" w:hanging="360"/>
      </w:pPr>
    </w:lvl>
    <w:lvl w:ilvl="7" w:tplc="DD64E374">
      <w:start w:val="1"/>
      <w:numFmt w:val="lowerLetter"/>
      <w:lvlText w:val="%8."/>
      <w:lvlJc w:val="left"/>
      <w:pPr>
        <w:ind w:left="5760" w:hanging="360"/>
      </w:pPr>
    </w:lvl>
    <w:lvl w:ilvl="8" w:tplc="9C6C629E">
      <w:start w:val="1"/>
      <w:numFmt w:val="lowerRoman"/>
      <w:lvlText w:val="%9."/>
      <w:lvlJc w:val="right"/>
      <w:pPr>
        <w:ind w:left="6480" w:hanging="180"/>
      </w:pPr>
    </w:lvl>
  </w:abstractNum>
  <w:abstractNum w:abstractNumId="5" w15:restartNumberingAfterBreak="0">
    <w:nsid w:val="3253D194"/>
    <w:multiLevelType w:val="hybridMultilevel"/>
    <w:tmpl w:val="FFFFFFFF"/>
    <w:lvl w:ilvl="0" w:tplc="94C83342">
      <w:start w:val="1"/>
      <w:numFmt w:val="lowerRoman"/>
      <w:lvlText w:val="(%1)"/>
      <w:lvlJc w:val="left"/>
      <w:pPr>
        <w:ind w:left="720" w:hanging="360"/>
      </w:pPr>
    </w:lvl>
    <w:lvl w:ilvl="1" w:tplc="F43438B6">
      <w:start w:val="1"/>
      <w:numFmt w:val="lowerLetter"/>
      <w:lvlText w:val="%2."/>
      <w:lvlJc w:val="left"/>
      <w:pPr>
        <w:ind w:left="1440" w:hanging="360"/>
      </w:pPr>
    </w:lvl>
    <w:lvl w:ilvl="2" w:tplc="ED1E4F26">
      <w:start w:val="1"/>
      <w:numFmt w:val="lowerRoman"/>
      <w:lvlText w:val="%3."/>
      <w:lvlJc w:val="right"/>
      <w:pPr>
        <w:ind w:left="2160" w:hanging="180"/>
      </w:pPr>
    </w:lvl>
    <w:lvl w:ilvl="3" w:tplc="F7C49ABE">
      <w:start w:val="1"/>
      <w:numFmt w:val="decimal"/>
      <w:lvlText w:val="%4."/>
      <w:lvlJc w:val="left"/>
      <w:pPr>
        <w:ind w:left="2880" w:hanging="360"/>
      </w:pPr>
    </w:lvl>
    <w:lvl w:ilvl="4" w:tplc="DB44741E">
      <w:start w:val="1"/>
      <w:numFmt w:val="lowerLetter"/>
      <w:lvlText w:val="%5."/>
      <w:lvlJc w:val="left"/>
      <w:pPr>
        <w:ind w:left="3600" w:hanging="360"/>
      </w:pPr>
    </w:lvl>
    <w:lvl w:ilvl="5" w:tplc="0BF40E92">
      <w:start w:val="1"/>
      <w:numFmt w:val="lowerRoman"/>
      <w:lvlText w:val="%6."/>
      <w:lvlJc w:val="right"/>
      <w:pPr>
        <w:ind w:left="4320" w:hanging="180"/>
      </w:pPr>
    </w:lvl>
    <w:lvl w:ilvl="6" w:tplc="5608FA98">
      <w:start w:val="1"/>
      <w:numFmt w:val="decimal"/>
      <w:lvlText w:val="%7."/>
      <w:lvlJc w:val="left"/>
      <w:pPr>
        <w:ind w:left="5040" w:hanging="360"/>
      </w:pPr>
    </w:lvl>
    <w:lvl w:ilvl="7" w:tplc="2578F912">
      <w:start w:val="1"/>
      <w:numFmt w:val="lowerLetter"/>
      <w:lvlText w:val="%8."/>
      <w:lvlJc w:val="left"/>
      <w:pPr>
        <w:ind w:left="5760" w:hanging="360"/>
      </w:pPr>
    </w:lvl>
    <w:lvl w:ilvl="8" w:tplc="B3881772">
      <w:start w:val="1"/>
      <w:numFmt w:val="lowerRoman"/>
      <w:lvlText w:val="%9."/>
      <w:lvlJc w:val="right"/>
      <w:pPr>
        <w:ind w:left="6480" w:hanging="180"/>
      </w:pPr>
    </w:lvl>
  </w:abstractNum>
  <w:abstractNum w:abstractNumId="6" w15:restartNumberingAfterBreak="0">
    <w:nsid w:val="33F4D987"/>
    <w:multiLevelType w:val="hybridMultilevel"/>
    <w:tmpl w:val="FFFFFFFF"/>
    <w:lvl w:ilvl="0" w:tplc="5AF29126">
      <w:start w:val="1"/>
      <w:numFmt w:val="lowerRoman"/>
      <w:lvlText w:val="(%1)"/>
      <w:lvlJc w:val="left"/>
      <w:pPr>
        <w:ind w:left="720" w:hanging="360"/>
      </w:pPr>
    </w:lvl>
    <w:lvl w:ilvl="1" w:tplc="03762B42">
      <w:start w:val="1"/>
      <w:numFmt w:val="lowerLetter"/>
      <w:lvlText w:val="%2."/>
      <w:lvlJc w:val="left"/>
      <w:pPr>
        <w:ind w:left="1440" w:hanging="360"/>
      </w:pPr>
    </w:lvl>
    <w:lvl w:ilvl="2" w:tplc="0E900604">
      <w:start w:val="1"/>
      <w:numFmt w:val="lowerRoman"/>
      <w:lvlText w:val="%3."/>
      <w:lvlJc w:val="right"/>
      <w:pPr>
        <w:ind w:left="2160" w:hanging="180"/>
      </w:pPr>
    </w:lvl>
    <w:lvl w:ilvl="3" w:tplc="41EA094A">
      <w:start w:val="1"/>
      <w:numFmt w:val="decimal"/>
      <w:lvlText w:val="%4."/>
      <w:lvlJc w:val="left"/>
      <w:pPr>
        <w:ind w:left="2880" w:hanging="360"/>
      </w:pPr>
    </w:lvl>
    <w:lvl w:ilvl="4" w:tplc="9728587C">
      <w:start w:val="1"/>
      <w:numFmt w:val="lowerLetter"/>
      <w:lvlText w:val="%5."/>
      <w:lvlJc w:val="left"/>
      <w:pPr>
        <w:ind w:left="3600" w:hanging="360"/>
      </w:pPr>
    </w:lvl>
    <w:lvl w:ilvl="5" w:tplc="E8BE4C56">
      <w:start w:val="1"/>
      <w:numFmt w:val="lowerRoman"/>
      <w:lvlText w:val="%6."/>
      <w:lvlJc w:val="right"/>
      <w:pPr>
        <w:ind w:left="4320" w:hanging="180"/>
      </w:pPr>
    </w:lvl>
    <w:lvl w:ilvl="6" w:tplc="08503364">
      <w:start w:val="1"/>
      <w:numFmt w:val="decimal"/>
      <w:lvlText w:val="%7."/>
      <w:lvlJc w:val="left"/>
      <w:pPr>
        <w:ind w:left="5040" w:hanging="360"/>
      </w:pPr>
    </w:lvl>
    <w:lvl w:ilvl="7" w:tplc="DF987898">
      <w:start w:val="1"/>
      <w:numFmt w:val="lowerLetter"/>
      <w:lvlText w:val="%8."/>
      <w:lvlJc w:val="left"/>
      <w:pPr>
        <w:ind w:left="5760" w:hanging="360"/>
      </w:pPr>
    </w:lvl>
    <w:lvl w:ilvl="8" w:tplc="C8B8EE44">
      <w:start w:val="1"/>
      <w:numFmt w:val="lowerRoman"/>
      <w:lvlText w:val="%9."/>
      <w:lvlJc w:val="right"/>
      <w:pPr>
        <w:ind w:left="6480" w:hanging="180"/>
      </w:pPr>
    </w:lvl>
  </w:abstractNum>
  <w:abstractNum w:abstractNumId="7" w15:restartNumberingAfterBreak="0">
    <w:nsid w:val="3BF0931A"/>
    <w:multiLevelType w:val="hybridMultilevel"/>
    <w:tmpl w:val="C4DE13AE"/>
    <w:lvl w:ilvl="0" w:tplc="3886C2F8">
      <w:start w:val="1"/>
      <w:numFmt w:val="lowerRoman"/>
      <w:lvlText w:val="(%1)"/>
      <w:lvlJc w:val="left"/>
      <w:pPr>
        <w:ind w:left="720" w:hanging="360"/>
      </w:pPr>
    </w:lvl>
    <w:lvl w:ilvl="1" w:tplc="2FF06372">
      <w:start w:val="1"/>
      <w:numFmt w:val="lowerLetter"/>
      <w:lvlText w:val="%2."/>
      <w:lvlJc w:val="left"/>
      <w:pPr>
        <w:ind w:left="1440" w:hanging="360"/>
      </w:pPr>
    </w:lvl>
    <w:lvl w:ilvl="2" w:tplc="9104EF16">
      <w:start w:val="1"/>
      <w:numFmt w:val="lowerRoman"/>
      <w:lvlText w:val="%3."/>
      <w:lvlJc w:val="right"/>
      <w:pPr>
        <w:ind w:left="2160" w:hanging="180"/>
      </w:pPr>
    </w:lvl>
    <w:lvl w:ilvl="3" w:tplc="A0B011CA">
      <w:start w:val="1"/>
      <w:numFmt w:val="decimal"/>
      <w:lvlText w:val="%4."/>
      <w:lvlJc w:val="left"/>
      <w:pPr>
        <w:ind w:left="2880" w:hanging="360"/>
      </w:pPr>
    </w:lvl>
    <w:lvl w:ilvl="4" w:tplc="C0EA51DA">
      <w:start w:val="1"/>
      <w:numFmt w:val="lowerLetter"/>
      <w:lvlText w:val="%5."/>
      <w:lvlJc w:val="left"/>
      <w:pPr>
        <w:ind w:left="3600" w:hanging="360"/>
      </w:pPr>
    </w:lvl>
    <w:lvl w:ilvl="5" w:tplc="6A9C6F5C">
      <w:start w:val="1"/>
      <w:numFmt w:val="lowerRoman"/>
      <w:lvlText w:val="%6."/>
      <w:lvlJc w:val="right"/>
      <w:pPr>
        <w:ind w:left="4320" w:hanging="180"/>
      </w:pPr>
    </w:lvl>
    <w:lvl w:ilvl="6" w:tplc="A1C4688A">
      <w:start w:val="1"/>
      <w:numFmt w:val="decimal"/>
      <w:lvlText w:val="%7."/>
      <w:lvlJc w:val="left"/>
      <w:pPr>
        <w:ind w:left="5040" w:hanging="360"/>
      </w:pPr>
    </w:lvl>
    <w:lvl w:ilvl="7" w:tplc="FB0CA8A4">
      <w:start w:val="1"/>
      <w:numFmt w:val="lowerLetter"/>
      <w:lvlText w:val="%8."/>
      <w:lvlJc w:val="left"/>
      <w:pPr>
        <w:ind w:left="5760" w:hanging="360"/>
      </w:pPr>
    </w:lvl>
    <w:lvl w:ilvl="8" w:tplc="1BCA8E90">
      <w:start w:val="1"/>
      <w:numFmt w:val="lowerRoman"/>
      <w:lvlText w:val="%9."/>
      <w:lvlJc w:val="right"/>
      <w:pPr>
        <w:ind w:left="6480" w:hanging="180"/>
      </w:pPr>
    </w:lvl>
  </w:abstractNum>
  <w:abstractNum w:abstractNumId="8" w15:restartNumberingAfterBreak="0">
    <w:nsid w:val="3BF46676"/>
    <w:multiLevelType w:val="hybridMultilevel"/>
    <w:tmpl w:val="8E480CB8"/>
    <w:lvl w:ilvl="0" w:tplc="30742BAE">
      <w:start w:val="1"/>
      <w:numFmt w:val="lowerRoman"/>
      <w:lvlText w:val="(%1)"/>
      <w:lvlJc w:val="left"/>
      <w:pPr>
        <w:ind w:left="720" w:hanging="360"/>
      </w:pPr>
    </w:lvl>
    <w:lvl w:ilvl="1" w:tplc="2F3C95BA">
      <w:start w:val="1"/>
      <w:numFmt w:val="lowerLetter"/>
      <w:lvlText w:val="%2."/>
      <w:lvlJc w:val="left"/>
      <w:pPr>
        <w:ind w:left="1440" w:hanging="360"/>
      </w:pPr>
    </w:lvl>
    <w:lvl w:ilvl="2" w:tplc="AA0C3F2E">
      <w:start w:val="1"/>
      <w:numFmt w:val="lowerRoman"/>
      <w:lvlText w:val="%3."/>
      <w:lvlJc w:val="right"/>
      <w:pPr>
        <w:ind w:left="2160" w:hanging="180"/>
      </w:pPr>
    </w:lvl>
    <w:lvl w:ilvl="3" w:tplc="18EC810A">
      <w:start w:val="1"/>
      <w:numFmt w:val="decimal"/>
      <w:lvlText w:val="%4."/>
      <w:lvlJc w:val="left"/>
      <w:pPr>
        <w:ind w:left="2880" w:hanging="360"/>
      </w:pPr>
    </w:lvl>
    <w:lvl w:ilvl="4" w:tplc="DC8C80A2">
      <w:start w:val="1"/>
      <w:numFmt w:val="lowerLetter"/>
      <w:lvlText w:val="%5."/>
      <w:lvlJc w:val="left"/>
      <w:pPr>
        <w:ind w:left="3600" w:hanging="360"/>
      </w:pPr>
    </w:lvl>
    <w:lvl w:ilvl="5" w:tplc="301E3EFA">
      <w:start w:val="1"/>
      <w:numFmt w:val="lowerRoman"/>
      <w:lvlText w:val="%6."/>
      <w:lvlJc w:val="right"/>
      <w:pPr>
        <w:ind w:left="4320" w:hanging="180"/>
      </w:pPr>
    </w:lvl>
    <w:lvl w:ilvl="6" w:tplc="6B5074BA">
      <w:start w:val="1"/>
      <w:numFmt w:val="decimal"/>
      <w:lvlText w:val="%7."/>
      <w:lvlJc w:val="left"/>
      <w:pPr>
        <w:ind w:left="5040" w:hanging="360"/>
      </w:pPr>
    </w:lvl>
    <w:lvl w:ilvl="7" w:tplc="92C4F1E6">
      <w:start w:val="1"/>
      <w:numFmt w:val="lowerLetter"/>
      <w:lvlText w:val="%8."/>
      <w:lvlJc w:val="left"/>
      <w:pPr>
        <w:ind w:left="5760" w:hanging="360"/>
      </w:pPr>
    </w:lvl>
    <w:lvl w:ilvl="8" w:tplc="9ADEE790">
      <w:start w:val="1"/>
      <w:numFmt w:val="lowerRoman"/>
      <w:lvlText w:val="%9."/>
      <w:lvlJc w:val="right"/>
      <w:pPr>
        <w:ind w:left="6480" w:hanging="180"/>
      </w:pPr>
    </w:lvl>
  </w:abstractNum>
  <w:abstractNum w:abstractNumId="9" w15:restartNumberingAfterBreak="0">
    <w:nsid w:val="4272593D"/>
    <w:multiLevelType w:val="hybridMultilevel"/>
    <w:tmpl w:val="F1AABCEE"/>
    <w:lvl w:ilvl="0" w:tplc="9724B750">
      <w:start w:val="1"/>
      <w:numFmt w:val="lowerRoman"/>
      <w:lvlText w:val="(%1)"/>
      <w:lvlJc w:val="left"/>
      <w:pPr>
        <w:ind w:left="720" w:hanging="360"/>
      </w:pPr>
    </w:lvl>
    <w:lvl w:ilvl="1" w:tplc="040CAAD8">
      <w:start w:val="1"/>
      <w:numFmt w:val="lowerLetter"/>
      <w:lvlText w:val="%2."/>
      <w:lvlJc w:val="left"/>
      <w:pPr>
        <w:ind w:left="1440" w:hanging="360"/>
      </w:pPr>
    </w:lvl>
    <w:lvl w:ilvl="2" w:tplc="BBAC31C6">
      <w:start w:val="1"/>
      <w:numFmt w:val="lowerRoman"/>
      <w:lvlText w:val="%3."/>
      <w:lvlJc w:val="right"/>
      <w:pPr>
        <w:ind w:left="2160" w:hanging="180"/>
      </w:pPr>
    </w:lvl>
    <w:lvl w:ilvl="3" w:tplc="D6CCDC9C">
      <w:start w:val="1"/>
      <w:numFmt w:val="decimal"/>
      <w:lvlText w:val="%4."/>
      <w:lvlJc w:val="left"/>
      <w:pPr>
        <w:ind w:left="2880" w:hanging="360"/>
      </w:pPr>
    </w:lvl>
    <w:lvl w:ilvl="4" w:tplc="07580BD2">
      <w:start w:val="1"/>
      <w:numFmt w:val="lowerLetter"/>
      <w:lvlText w:val="%5."/>
      <w:lvlJc w:val="left"/>
      <w:pPr>
        <w:ind w:left="3600" w:hanging="360"/>
      </w:pPr>
    </w:lvl>
    <w:lvl w:ilvl="5" w:tplc="DB2CBEE4">
      <w:start w:val="1"/>
      <w:numFmt w:val="lowerRoman"/>
      <w:lvlText w:val="%6."/>
      <w:lvlJc w:val="right"/>
      <w:pPr>
        <w:ind w:left="4320" w:hanging="180"/>
      </w:pPr>
    </w:lvl>
    <w:lvl w:ilvl="6" w:tplc="C360C062">
      <w:start w:val="1"/>
      <w:numFmt w:val="decimal"/>
      <w:lvlText w:val="%7."/>
      <w:lvlJc w:val="left"/>
      <w:pPr>
        <w:ind w:left="5040" w:hanging="360"/>
      </w:pPr>
    </w:lvl>
    <w:lvl w:ilvl="7" w:tplc="E704335C">
      <w:start w:val="1"/>
      <w:numFmt w:val="lowerLetter"/>
      <w:lvlText w:val="%8."/>
      <w:lvlJc w:val="left"/>
      <w:pPr>
        <w:ind w:left="5760" w:hanging="360"/>
      </w:pPr>
    </w:lvl>
    <w:lvl w:ilvl="8" w:tplc="D8F030C8">
      <w:start w:val="1"/>
      <w:numFmt w:val="lowerRoman"/>
      <w:lvlText w:val="%9."/>
      <w:lvlJc w:val="right"/>
      <w:pPr>
        <w:ind w:left="6480" w:hanging="180"/>
      </w:pPr>
    </w:lvl>
  </w:abstractNum>
  <w:abstractNum w:abstractNumId="10" w15:restartNumberingAfterBreak="0">
    <w:nsid w:val="442CEE6E"/>
    <w:multiLevelType w:val="hybridMultilevel"/>
    <w:tmpl w:val="300A7E7E"/>
    <w:lvl w:ilvl="0" w:tplc="1E4EE00C">
      <w:start w:val="1"/>
      <w:numFmt w:val="lowerRoman"/>
      <w:lvlText w:val="(%1)"/>
      <w:lvlJc w:val="left"/>
      <w:pPr>
        <w:ind w:left="720" w:hanging="360"/>
      </w:pPr>
    </w:lvl>
    <w:lvl w:ilvl="1" w:tplc="B9C8C596">
      <w:start w:val="1"/>
      <w:numFmt w:val="lowerLetter"/>
      <w:lvlText w:val="%2."/>
      <w:lvlJc w:val="left"/>
      <w:pPr>
        <w:ind w:left="1440" w:hanging="360"/>
      </w:pPr>
    </w:lvl>
    <w:lvl w:ilvl="2" w:tplc="8B724082">
      <w:start w:val="1"/>
      <w:numFmt w:val="lowerRoman"/>
      <w:lvlText w:val="%3."/>
      <w:lvlJc w:val="right"/>
      <w:pPr>
        <w:ind w:left="2160" w:hanging="180"/>
      </w:pPr>
    </w:lvl>
    <w:lvl w:ilvl="3" w:tplc="5134BA9C">
      <w:start w:val="1"/>
      <w:numFmt w:val="decimal"/>
      <w:lvlText w:val="%4."/>
      <w:lvlJc w:val="left"/>
      <w:pPr>
        <w:ind w:left="2880" w:hanging="360"/>
      </w:pPr>
    </w:lvl>
    <w:lvl w:ilvl="4" w:tplc="9050F236">
      <w:start w:val="1"/>
      <w:numFmt w:val="lowerLetter"/>
      <w:lvlText w:val="%5."/>
      <w:lvlJc w:val="left"/>
      <w:pPr>
        <w:ind w:left="3600" w:hanging="360"/>
      </w:pPr>
    </w:lvl>
    <w:lvl w:ilvl="5" w:tplc="8DEE6FF2">
      <w:start w:val="1"/>
      <w:numFmt w:val="lowerRoman"/>
      <w:lvlText w:val="%6."/>
      <w:lvlJc w:val="right"/>
      <w:pPr>
        <w:ind w:left="4320" w:hanging="180"/>
      </w:pPr>
    </w:lvl>
    <w:lvl w:ilvl="6" w:tplc="01AA3AC0">
      <w:start w:val="1"/>
      <w:numFmt w:val="decimal"/>
      <w:lvlText w:val="%7."/>
      <w:lvlJc w:val="left"/>
      <w:pPr>
        <w:ind w:left="5040" w:hanging="360"/>
      </w:pPr>
    </w:lvl>
    <w:lvl w:ilvl="7" w:tplc="6BAC3BEC">
      <w:start w:val="1"/>
      <w:numFmt w:val="lowerLetter"/>
      <w:lvlText w:val="%8."/>
      <w:lvlJc w:val="left"/>
      <w:pPr>
        <w:ind w:left="5760" w:hanging="360"/>
      </w:pPr>
    </w:lvl>
    <w:lvl w:ilvl="8" w:tplc="46F23FDC">
      <w:start w:val="1"/>
      <w:numFmt w:val="lowerRoman"/>
      <w:lvlText w:val="%9."/>
      <w:lvlJc w:val="right"/>
      <w:pPr>
        <w:ind w:left="6480" w:hanging="180"/>
      </w:pPr>
    </w:lvl>
  </w:abstractNum>
  <w:abstractNum w:abstractNumId="11" w15:restartNumberingAfterBreak="0">
    <w:nsid w:val="4565C7C6"/>
    <w:multiLevelType w:val="hybridMultilevel"/>
    <w:tmpl w:val="FFFFFFFF"/>
    <w:lvl w:ilvl="0" w:tplc="D7325C60">
      <w:start w:val="1"/>
      <w:numFmt w:val="lowerRoman"/>
      <w:lvlText w:val="(%1)"/>
      <w:lvlJc w:val="left"/>
      <w:pPr>
        <w:ind w:left="720" w:hanging="360"/>
      </w:pPr>
    </w:lvl>
    <w:lvl w:ilvl="1" w:tplc="2EBADE94">
      <w:start w:val="1"/>
      <w:numFmt w:val="lowerLetter"/>
      <w:lvlText w:val="%2."/>
      <w:lvlJc w:val="left"/>
      <w:pPr>
        <w:ind w:left="1440" w:hanging="360"/>
      </w:pPr>
    </w:lvl>
    <w:lvl w:ilvl="2" w:tplc="7A86D9C2">
      <w:start w:val="1"/>
      <w:numFmt w:val="lowerRoman"/>
      <w:lvlText w:val="%3."/>
      <w:lvlJc w:val="right"/>
      <w:pPr>
        <w:ind w:left="2160" w:hanging="180"/>
      </w:pPr>
    </w:lvl>
    <w:lvl w:ilvl="3" w:tplc="74F41166">
      <w:start w:val="1"/>
      <w:numFmt w:val="decimal"/>
      <w:lvlText w:val="%4."/>
      <w:lvlJc w:val="left"/>
      <w:pPr>
        <w:ind w:left="2880" w:hanging="360"/>
      </w:pPr>
    </w:lvl>
    <w:lvl w:ilvl="4" w:tplc="B2CCD13A">
      <w:start w:val="1"/>
      <w:numFmt w:val="lowerLetter"/>
      <w:lvlText w:val="%5."/>
      <w:lvlJc w:val="left"/>
      <w:pPr>
        <w:ind w:left="3600" w:hanging="360"/>
      </w:pPr>
    </w:lvl>
    <w:lvl w:ilvl="5" w:tplc="2138E9E0">
      <w:start w:val="1"/>
      <w:numFmt w:val="lowerRoman"/>
      <w:lvlText w:val="%6."/>
      <w:lvlJc w:val="right"/>
      <w:pPr>
        <w:ind w:left="4320" w:hanging="180"/>
      </w:pPr>
    </w:lvl>
    <w:lvl w:ilvl="6" w:tplc="D5641BB0">
      <w:start w:val="1"/>
      <w:numFmt w:val="decimal"/>
      <w:lvlText w:val="%7."/>
      <w:lvlJc w:val="left"/>
      <w:pPr>
        <w:ind w:left="5040" w:hanging="360"/>
      </w:pPr>
    </w:lvl>
    <w:lvl w:ilvl="7" w:tplc="7AA23220">
      <w:start w:val="1"/>
      <w:numFmt w:val="lowerLetter"/>
      <w:lvlText w:val="%8."/>
      <w:lvlJc w:val="left"/>
      <w:pPr>
        <w:ind w:left="5760" w:hanging="360"/>
      </w:pPr>
    </w:lvl>
    <w:lvl w:ilvl="8" w:tplc="5A34EF0A">
      <w:start w:val="1"/>
      <w:numFmt w:val="lowerRoman"/>
      <w:lvlText w:val="%9."/>
      <w:lvlJc w:val="right"/>
      <w:pPr>
        <w:ind w:left="6480" w:hanging="180"/>
      </w:pPr>
    </w:lvl>
  </w:abstractNum>
  <w:abstractNum w:abstractNumId="12" w15:restartNumberingAfterBreak="0">
    <w:nsid w:val="4DC4010A"/>
    <w:multiLevelType w:val="hybridMultilevel"/>
    <w:tmpl w:val="FFFFFFFF"/>
    <w:lvl w:ilvl="0" w:tplc="D1DC9CD2">
      <w:start w:val="1"/>
      <w:numFmt w:val="lowerRoman"/>
      <w:lvlText w:val="(%1)"/>
      <w:lvlJc w:val="left"/>
      <w:pPr>
        <w:ind w:left="720" w:hanging="360"/>
      </w:pPr>
    </w:lvl>
    <w:lvl w:ilvl="1" w:tplc="8CA28C76">
      <w:start w:val="1"/>
      <w:numFmt w:val="lowerLetter"/>
      <w:lvlText w:val="%2."/>
      <w:lvlJc w:val="left"/>
      <w:pPr>
        <w:ind w:left="1440" w:hanging="360"/>
      </w:pPr>
    </w:lvl>
    <w:lvl w:ilvl="2" w:tplc="ED521F5E">
      <w:start w:val="1"/>
      <w:numFmt w:val="lowerRoman"/>
      <w:lvlText w:val="%3."/>
      <w:lvlJc w:val="right"/>
      <w:pPr>
        <w:ind w:left="2160" w:hanging="180"/>
      </w:pPr>
    </w:lvl>
    <w:lvl w:ilvl="3" w:tplc="D166B472">
      <w:start w:val="1"/>
      <w:numFmt w:val="decimal"/>
      <w:lvlText w:val="%4."/>
      <w:lvlJc w:val="left"/>
      <w:pPr>
        <w:ind w:left="2880" w:hanging="360"/>
      </w:pPr>
    </w:lvl>
    <w:lvl w:ilvl="4" w:tplc="21620C42">
      <w:start w:val="1"/>
      <w:numFmt w:val="lowerLetter"/>
      <w:lvlText w:val="%5."/>
      <w:lvlJc w:val="left"/>
      <w:pPr>
        <w:ind w:left="3600" w:hanging="360"/>
      </w:pPr>
    </w:lvl>
    <w:lvl w:ilvl="5" w:tplc="9FFC0786">
      <w:start w:val="1"/>
      <w:numFmt w:val="lowerRoman"/>
      <w:lvlText w:val="%6."/>
      <w:lvlJc w:val="right"/>
      <w:pPr>
        <w:ind w:left="4320" w:hanging="180"/>
      </w:pPr>
    </w:lvl>
    <w:lvl w:ilvl="6" w:tplc="0AB0405E">
      <w:start w:val="1"/>
      <w:numFmt w:val="decimal"/>
      <w:lvlText w:val="%7."/>
      <w:lvlJc w:val="left"/>
      <w:pPr>
        <w:ind w:left="5040" w:hanging="360"/>
      </w:pPr>
    </w:lvl>
    <w:lvl w:ilvl="7" w:tplc="C4A68866">
      <w:start w:val="1"/>
      <w:numFmt w:val="lowerLetter"/>
      <w:lvlText w:val="%8."/>
      <w:lvlJc w:val="left"/>
      <w:pPr>
        <w:ind w:left="5760" w:hanging="360"/>
      </w:pPr>
    </w:lvl>
    <w:lvl w:ilvl="8" w:tplc="2150628C">
      <w:start w:val="1"/>
      <w:numFmt w:val="lowerRoman"/>
      <w:lvlText w:val="%9."/>
      <w:lvlJc w:val="right"/>
      <w:pPr>
        <w:ind w:left="6480" w:hanging="180"/>
      </w:pPr>
    </w:lvl>
  </w:abstractNum>
  <w:abstractNum w:abstractNumId="13" w15:restartNumberingAfterBreak="0">
    <w:nsid w:val="61F7054B"/>
    <w:multiLevelType w:val="hybridMultilevel"/>
    <w:tmpl w:val="F92A5042"/>
    <w:lvl w:ilvl="0" w:tplc="7C8C68A4">
      <w:start w:val="1"/>
      <w:numFmt w:val="lowerRoman"/>
      <w:lvlText w:val="(%1)"/>
      <w:lvlJc w:val="left"/>
      <w:pPr>
        <w:ind w:left="720" w:hanging="360"/>
      </w:pPr>
    </w:lvl>
    <w:lvl w:ilvl="1" w:tplc="E034CED0">
      <w:start w:val="1"/>
      <w:numFmt w:val="lowerLetter"/>
      <w:lvlText w:val="%2."/>
      <w:lvlJc w:val="left"/>
      <w:pPr>
        <w:ind w:left="1440" w:hanging="360"/>
      </w:pPr>
    </w:lvl>
    <w:lvl w:ilvl="2" w:tplc="7DBC1F6E">
      <w:start w:val="1"/>
      <w:numFmt w:val="lowerRoman"/>
      <w:lvlText w:val="%3."/>
      <w:lvlJc w:val="right"/>
      <w:pPr>
        <w:ind w:left="2160" w:hanging="180"/>
      </w:pPr>
    </w:lvl>
    <w:lvl w:ilvl="3" w:tplc="302C6C4E">
      <w:start w:val="1"/>
      <w:numFmt w:val="decimal"/>
      <w:lvlText w:val="%4."/>
      <w:lvlJc w:val="left"/>
      <w:pPr>
        <w:ind w:left="2880" w:hanging="360"/>
      </w:pPr>
    </w:lvl>
    <w:lvl w:ilvl="4" w:tplc="6ABE7418">
      <w:start w:val="1"/>
      <w:numFmt w:val="lowerLetter"/>
      <w:lvlText w:val="%5."/>
      <w:lvlJc w:val="left"/>
      <w:pPr>
        <w:ind w:left="3600" w:hanging="360"/>
      </w:pPr>
    </w:lvl>
    <w:lvl w:ilvl="5" w:tplc="410AB258">
      <w:start w:val="1"/>
      <w:numFmt w:val="lowerRoman"/>
      <w:lvlText w:val="%6."/>
      <w:lvlJc w:val="right"/>
      <w:pPr>
        <w:ind w:left="4320" w:hanging="180"/>
      </w:pPr>
    </w:lvl>
    <w:lvl w:ilvl="6" w:tplc="86BE8A32">
      <w:start w:val="1"/>
      <w:numFmt w:val="decimal"/>
      <w:lvlText w:val="%7."/>
      <w:lvlJc w:val="left"/>
      <w:pPr>
        <w:ind w:left="5040" w:hanging="360"/>
      </w:pPr>
    </w:lvl>
    <w:lvl w:ilvl="7" w:tplc="34A27BA6">
      <w:start w:val="1"/>
      <w:numFmt w:val="lowerLetter"/>
      <w:lvlText w:val="%8."/>
      <w:lvlJc w:val="left"/>
      <w:pPr>
        <w:ind w:left="5760" w:hanging="360"/>
      </w:pPr>
    </w:lvl>
    <w:lvl w:ilvl="8" w:tplc="0F6E2C7A">
      <w:start w:val="1"/>
      <w:numFmt w:val="lowerRoman"/>
      <w:lvlText w:val="%9."/>
      <w:lvlJc w:val="right"/>
      <w:pPr>
        <w:ind w:left="6480" w:hanging="180"/>
      </w:pPr>
    </w:lvl>
  </w:abstractNum>
  <w:abstractNum w:abstractNumId="14" w15:restartNumberingAfterBreak="0">
    <w:nsid w:val="63D78841"/>
    <w:multiLevelType w:val="hybridMultilevel"/>
    <w:tmpl w:val="6AF6BADC"/>
    <w:lvl w:ilvl="0" w:tplc="1BBEA928">
      <w:start w:val="1"/>
      <w:numFmt w:val="lowerRoman"/>
      <w:lvlText w:val="(%1)"/>
      <w:lvlJc w:val="left"/>
      <w:pPr>
        <w:ind w:left="720" w:hanging="360"/>
      </w:pPr>
    </w:lvl>
    <w:lvl w:ilvl="1" w:tplc="F670B28C">
      <w:start w:val="1"/>
      <w:numFmt w:val="lowerLetter"/>
      <w:lvlText w:val="%2."/>
      <w:lvlJc w:val="left"/>
      <w:pPr>
        <w:ind w:left="1440" w:hanging="360"/>
      </w:pPr>
    </w:lvl>
    <w:lvl w:ilvl="2" w:tplc="2E387F92">
      <w:start w:val="1"/>
      <w:numFmt w:val="lowerRoman"/>
      <w:lvlText w:val="%3."/>
      <w:lvlJc w:val="right"/>
      <w:pPr>
        <w:ind w:left="2160" w:hanging="180"/>
      </w:pPr>
    </w:lvl>
    <w:lvl w:ilvl="3" w:tplc="7CEE2886">
      <w:start w:val="1"/>
      <w:numFmt w:val="decimal"/>
      <w:lvlText w:val="%4."/>
      <w:lvlJc w:val="left"/>
      <w:pPr>
        <w:ind w:left="2880" w:hanging="360"/>
      </w:pPr>
    </w:lvl>
    <w:lvl w:ilvl="4" w:tplc="0AC81AB6">
      <w:start w:val="1"/>
      <w:numFmt w:val="lowerLetter"/>
      <w:lvlText w:val="%5."/>
      <w:lvlJc w:val="left"/>
      <w:pPr>
        <w:ind w:left="3600" w:hanging="360"/>
      </w:pPr>
    </w:lvl>
    <w:lvl w:ilvl="5" w:tplc="28E40756">
      <w:start w:val="1"/>
      <w:numFmt w:val="lowerRoman"/>
      <w:lvlText w:val="%6."/>
      <w:lvlJc w:val="right"/>
      <w:pPr>
        <w:ind w:left="4320" w:hanging="180"/>
      </w:pPr>
    </w:lvl>
    <w:lvl w:ilvl="6" w:tplc="B3FE8BAA">
      <w:start w:val="1"/>
      <w:numFmt w:val="decimal"/>
      <w:lvlText w:val="%7."/>
      <w:lvlJc w:val="left"/>
      <w:pPr>
        <w:ind w:left="5040" w:hanging="360"/>
      </w:pPr>
    </w:lvl>
    <w:lvl w:ilvl="7" w:tplc="920C5130">
      <w:start w:val="1"/>
      <w:numFmt w:val="lowerLetter"/>
      <w:lvlText w:val="%8."/>
      <w:lvlJc w:val="left"/>
      <w:pPr>
        <w:ind w:left="5760" w:hanging="360"/>
      </w:pPr>
    </w:lvl>
    <w:lvl w:ilvl="8" w:tplc="143C8918">
      <w:start w:val="1"/>
      <w:numFmt w:val="lowerRoman"/>
      <w:lvlText w:val="%9."/>
      <w:lvlJc w:val="right"/>
      <w:pPr>
        <w:ind w:left="6480" w:hanging="180"/>
      </w:pPr>
    </w:lvl>
  </w:abstractNum>
  <w:abstractNum w:abstractNumId="15" w15:restartNumberingAfterBreak="0">
    <w:nsid w:val="6A9AA035"/>
    <w:multiLevelType w:val="hybridMultilevel"/>
    <w:tmpl w:val="4928FA40"/>
    <w:lvl w:ilvl="0" w:tplc="F9C21D3A">
      <w:start w:val="1"/>
      <w:numFmt w:val="lowerRoman"/>
      <w:lvlText w:val="(%1)"/>
      <w:lvlJc w:val="left"/>
      <w:pPr>
        <w:ind w:left="720" w:hanging="360"/>
      </w:pPr>
    </w:lvl>
    <w:lvl w:ilvl="1" w:tplc="A93849CA">
      <w:start w:val="1"/>
      <w:numFmt w:val="lowerLetter"/>
      <w:lvlText w:val="%2."/>
      <w:lvlJc w:val="left"/>
      <w:pPr>
        <w:ind w:left="1440" w:hanging="360"/>
      </w:pPr>
    </w:lvl>
    <w:lvl w:ilvl="2" w:tplc="5E462A96">
      <w:start w:val="1"/>
      <w:numFmt w:val="lowerRoman"/>
      <w:lvlText w:val="%3."/>
      <w:lvlJc w:val="right"/>
      <w:pPr>
        <w:ind w:left="2160" w:hanging="180"/>
      </w:pPr>
    </w:lvl>
    <w:lvl w:ilvl="3" w:tplc="1652A2EC">
      <w:start w:val="1"/>
      <w:numFmt w:val="decimal"/>
      <w:lvlText w:val="%4."/>
      <w:lvlJc w:val="left"/>
      <w:pPr>
        <w:ind w:left="2880" w:hanging="360"/>
      </w:pPr>
    </w:lvl>
    <w:lvl w:ilvl="4" w:tplc="AB72E7DE">
      <w:start w:val="1"/>
      <w:numFmt w:val="lowerLetter"/>
      <w:lvlText w:val="%5."/>
      <w:lvlJc w:val="left"/>
      <w:pPr>
        <w:ind w:left="3600" w:hanging="360"/>
      </w:pPr>
    </w:lvl>
    <w:lvl w:ilvl="5" w:tplc="CCD802F4">
      <w:start w:val="1"/>
      <w:numFmt w:val="lowerRoman"/>
      <w:lvlText w:val="%6."/>
      <w:lvlJc w:val="right"/>
      <w:pPr>
        <w:ind w:left="4320" w:hanging="180"/>
      </w:pPr>
    </w:lvl>
    <w:lvl w:ilvl="6" w:tplc="82B6FEEE">
      <w:start w:val="1"/>
      <w:numFmt w:val="decimal"/>
      <w:lvlText w:val="%7."/>
      <w:lvlJc w:val="left"/>
      <w:pPr>
        <w:ind w:left="5040" w:hanging="360"/>
      </w:pPr>
    </w:lvl>
    <w:lvl w:ilvl="7" w:tplc="A53EA8D0">
      <w:start w:val="1"/>
      <w:numFmt w:val="lowerLetter"/>
      <w:lvlText w:val="%8."/>
      <w:lvlJc w:val="left"/>
      <w:pPr>
        <w:ind w:left="5760" w:hanging="360"/>
      </w:pPr>
    </w:lvl>
    <w:lvl w:ilvl="8" w:tplc="E4FC2678">
      <w:start w:val="1"/>
      <w:numFmt w:val="lowerRoman"/>
      <w:lvlText w:val="%9."/>
      <w:lvlJc w:val="right"/>
      <w:pPr>
        <w:ind w:left="6480" w:hanging="180"/>
      </w:pPr>
    </w:lvl>
  </w:abstractNum>
  <w:abstractNum w:abstractNumId="16" w15:restartNumberingAfterBreak="0">
    <w:nsid w:val="721B8683"/>
    <w:multiLevelType w:val="hybridMultilevel"/>
    <w:tmpl w:val="A6FE0EEE"/>
    <w:lvl w:ilvl="0" w:tplc="2CF8A51A">
      <w:start w:val="1"/>
      <w:numFmt w:val="lowerRoman"/>
      <w:lvlText w:val="(%1)"/>
      <w:lvlJc w:val="left"/>
      <w:pPr>
        <w:ind w:left="720" w:hanging="360"/>
      </w:pPr>
    </w:lvl>
    <w:lvl w:ilvl="1" w:tplc="5A84F2D6">
      <w:start w:val="1"/>
      <w:numFmt w:val="lowerLetter"/>
      <w:lvlText w:val="%2."/>
      <w:lvlJc w:val="left"/>
      <w:pPr>
        <w:ind w:left="1440" w:hanging="360"/>
      </w:pPr>
    </w:lvl>
    <w:lvl w:ilvl="2" w:tplc="95BE3470">
      <w:start w:val="1"/>
      <w:numFmt w:val="lowerRoman"/>
      <w:lvlText w:val="%3."/>
      <w:lvlJc w:val="right"/>
      <w:pPr>
        <w:ind w:left="2160" w:hanging="180"/>
      </w:pPr>
    </w:lvl>
    <w:lvl w:ilvl="3" w:tplc="03B6C0A8">
      <w:start w:val="1"/>
      <w:numFmt w:val="decimal"/>
      <w:lvlText w:val="%4."/>
      <w:lvlJc w:val="left"/>
      <w:pPr>
        <w:ind w:left="2880" w:hanging="360"/>
      </w:pPr>
    </w:lvl>
    <w:lvl w:ilvl="4" w:tplc="8C564A4E">
      <w:start w:val="1"/>
      <w:numFmt w:val="lowerLetter"/>
      <w:lvlText w:val="%5."/>
      <w:lvlJc w:val="left"/>
      <w:pPr>
        <w:ind w:left="3600" w:hanging="360"/>
      </w:pPr>
    </w:lvl>
    <w:lvl w:ilvl="5" w:tplc="E828E24A">
      <w:start w:val="1"/>
      <w:numFmt w:val="lowerRoman"/>
      <w:lvlText w:val="%6."/>
      <w:lvlJc w:val="right"/>
      <w:pPr>
        <w:ind w:left="4320" w:hanging="180"/>
      </w:pPr>
    </w:lvl>
    <w:lvl w:ilvl="6" w:tplc="DCBCCFE2">
      <w:start w:val="1"/>
      <w:numFmt w:val="decimal"/>
      <w:lvlText w:val="%7."/>
      <w:lvlJc w:val="left"/>
      <w:pPr>
        <w:ind w:left="5040" w:hanging="360"/>
      </w:pPr>
    </w:lvl>
    <w:lvl w:ilvl="7" w:tplc="93D4C178">
      <w:start w:val="1"/>
      <w:numFmt w:val="lowerLetter"/>
      <w:lvlText w:val="%8."/>
      <w:lvlJc w:val="left"/>
      <w:pPr>
        <w:ind w:left="5760" w:hanging="360"/>
      </w:pPr>
    </w:lvl>
    <w:lvl w:ilvl="8" w:tplc="BA889F94">
      <w:start w:val="1"/>
      <w:numFmt w:val="lowerRoman"/>
      <w:lvlText w:val="%9."/>
      <w:lvlJc w:val="right"/>
      <w:pPr>
        <w:ind w:left="6480" w:hanging="180"/>
      </w:pPr>
    </w:lvl>
  </w:abstractNum>
  <w:abstractNum w:abstractNumId="17" w15:restartNumberingAfterBreak="0">
    <w:nsid w:val="754F9830"/>
    <w:multiLevelType w:val="hybridMultilevel"/>
    <w:tmpl w:val="FFFFFFFF"/>
    <w:lvl w:ilvl="0" w:tplc="5D505BEE">
      <w:start w:val="1"/>
      <w:numFmt w:val="lowerRoman"/>
      <w:lvlText w:val="(%1)"/>
      <w:lvlJc w:val="left"/>
      <w:pPr>
        <w:ind w:left="720" w:hanging="360"/>
      </w:pPr>
    </w:lvl>
    <w:lvl w:ilvl="1" w:tplc="229E6112">
      <w:start w:val="1"/>
      <w:numFmt w:val="lowerLetter"/>
      <w:lvlText w:val="%2."/>
      <w:lvlJc w:val="left"/>
      <w:pPr>
        <w:ind w:left="1440" w:hanging="360"/>
      </w:pPr>
    </w:lvl>
    <w:lvl w:ilvl="2" w:tplc="8A009D06">
      <w:start w:val="1"/>
      <w:numFmt w:val="lowerRoman"/>
      <w:lvlText w:val="%3."/>
      <w:lvlJc w:val="right"/>
      <w:pPr>
        <w:ind w:left="2160" w:hanging="180"/>
      </w:pPr>
    </w:lvl>
    <w:lvl w:ilvl="3" w:tplc="9C4EDBAA">
      <w:start w:val="1"/>
      <w:numFmt w:val="decimal"/>
      <w:lvlText w:val="%4."/>
      <w:lvlJc w:val="left"/>
      <w:pPr>
        <w:ind w:left="2880" w:hanging="360"/>
      </w:pPr>
    </w:lvl>
    <w:lvl w:ilvl="4" w:tplc="C916E6EC">
      <w:start w:val="1"/>
      <w:numFmt w:val="lowerLetter"/>
      <w:lvlText w:val="%5."/>
      <w:lvlJc w:val="left"/>
      <w:pPr>
        <w:ind w:left="3600" w:hanging="360"/>
      </w:pPr>
    </w:lvl>
    <w:lvl w:ilvl="5" w:tplc="988EF978">
      <w:start w:val="1"/>
      <w:numFmt w:val="lowerRoman"/>
      <w:lvlText w:val="%6."/>
      <w:lvlJc w:val="right"/>
      <w:pPr>
        <w:ind w:left="4320" w:hanging="180"/>
      </w:pPr>
    </w:lvl>
    <w:lvl w:ilvl="6" w:tplc="18E8F062">
      <w:start w:val="1"/>
      <w:numFmt w:val="decimal"/>
      <w:lvlText w:val="%7."/>
      <w:lvlJc w:val="left"/>
      <w:pPr>
        <w:ind w:left="5040" w:hanging="360"/>
      </w:pPr>
    </w:lvl>
    <w:lvl w:ilvl="7" w:tplc="63CE740A">
      <w:start w:val="1"/>
      <w:numFmt w:val="lowerLetter"/>
      <w:lvlText w:val="%8."/>
      <w:lvlJc w:val="left"/>
      <w:pPr>
        <w:ind w:left="5760" w:hanging="360"/>
      </w:pPr>
    </w:lvl>
    <w:lvl w:ilvl="8" w:tplc="2FC4BE8A">
      <w:start w:val="1"/>
      <w:numFmt w:val="lowerRoman"/>
      <w:lvlText w:val="%9."/>
      <w:lvlJc w:val="right"/>
      <w:pPr>
        <w:ind w:left="6480" w:hanging="180"/>
      </w:pPr>
    </w:lvl>
  </w:abstractNum>
  <w:abstractNum w:abstractNumId="18" w15:restartNumberingAfterBreak="0">
    <w:nsid w:val="75C77720"/>
    <w:multiLevelType w:val="hybridMultilevel"/>
    <w:tmpl w:val="FFFFFFFF"/>
    <w:lvl w:ilvl="0" w:tplc="25466BE0">
      <w:start w:val="1"/>
      <w:numFmt w:val="lowerRoman"/>
      <w:lvlText w:val="(%1)"/>
      <w:lvlJc w:val="left"/>
      <w:pPr>
        <w:ind w:left="720" w:hanging="360"/>
      </w:pPr>
    </w:lvl>
    <w:lvl w:ilvl="1" w:tplc="C7F0B742">
      <w:start w:val="1"/>
      <w:numFmt w:val="lowerLetter"/>
      <w:lvlText w:val="%2."/>
      <w:lvlJc w:val="left"/>
      <w:pPr>
        <w:ind w:left="1440" w:hanging="360"/>
      </w:pPr>
    </w:lvl>
    <w:lvl w:ilvl="2" w:tplc="EC0408FA">
      <w:start w:val="1"/>
      <w:numFmt w:val="lowerRoman"/>
      <w:lvlText w:val="%3."/>
      <w:lvlJc w:val="right"/>
      <w:pPr>
        <w:ind w:left="2160" w:hanging="180"/>
      </w:pPr>
    </w:lvl>
    <w:lvl w:ilvl="3" w:tplc="9808D3F8">
      <w:start w:val="1"/>
      <w:numFmt w:val="decimal"/>
      <w:lvlText w:val="%4."/>
      <w:lvlJc w:val="left"/>
      <w:pPr>
        <w:ind w:left="2880" w:hanging="360"/>
      </w:pPr>
    </w:lvl>
    <w:lvl w:ilvl="4" w:tplc="68A4E83A">
      <w:start w:val="1"/>
      <w:numFmt w:val="lowerLetter"/>
      <w:lvlText w:val="%5."/>
      <w:lvlJc w:val="left"/>
      <w:pPr>
        <w:ind w:left="3600" w:hanging="360"/>
      </w:pPr>
    </w:lvl>
    <w:lvl w:ilvl="5" w:tplc="BB46F002">
      <w:start w:val="1"/>
      <w:numFmt w:val="lowerRoman"/>
      <w:lvlText w:val="%6."/>
      <w:lvlJc w:val="right"/>
      <w:pPr>
        <w:ind w:left="4320" w:hanging="180"/>
      </w:pPr>
    </w:lvl>
    <w:lvl w:ilvl="6" w:tplc="407649E2">
      <w:start w:val="1"/>
      <w:numFmt w:val="decimal"/>
      <w:lvlText w:val="%7."/>
      <w:lvlJc w:val="left"/>
      <w:pPr>
        <w:ind w:left="5040" w:hanging="360"/>
      </w:pPr>
    </w:lvl>
    <w:lvl w:ilvl="7" w:tplc="C6544264">
      <w:start w:val="1"/>
      <w:numFmt w:val="lowerLetter"/>
      <w:lvlText w:val="%8."/>
      <w:lvlJc w:val="left"/>
      <w:pPr>
        <w:ind w:left="5760" w:hanging="360"/>
      </w:pPr>
    </w:lvl>
    <w:lvl w:ilvl="8" w:tplc="461899DC">
      <w:start w:val="1"/>
      <w:numFmt w:val="lowerRoman"/>
      <w:lvlText w:val="%9."/>
      <w:lvlJc w:val="right"/>
      <w:pPr>
        <w:ind w:left="6480" w:hanging="180"/>
      </w:pPr>
    </w:lvl>
  </w:abstractNum>
  <w:num w:numId="1" w16cid:durableId="1357005581">
    <w:abstractNumId w:val="17"/>
  </w:num>
  <w:num w:numId="2" w16cid:durableId="1581912729">
    <w:abstractNumId w:val="4"/>
  </w:num>
  <w:num w:numId="3" w16cid:durableId="1618827255">
    <w:abstractNumId w:val="16"/>
  </w:num>
  <w:num w:numId="4" w16cid:durableId="323093034">
    <w:abstractNumId w:val="2"/>
  </w:num>
  <w:num w:numId="5" w16cid:durableId="699210341">
    <w:abstractNumId w:val="7"/>
  </w:num>
  <w:num w:numId="6" w16cid:durableId="1741976403">
    <w:abstractNumId w:val="14"/>
  </w:num>
  <w:num w:numId="7" w16cid:durableId="1162506870">
    <w:abstractNumId w:val="9"/>
  </w:num>
  <w:num w:numId="8" w16cid:durableId="82730676">
    <w:abstractNumId w:val="15"/>
  </w:num>
  <w:num w:numId="9" w16cid:durableId="2141025312">
    <w:abstractNumId w:val="8"/>
  </w:num>
  <w:num w:numId="10" w16cid:durableId="1691682604">
    <w:abstractNumId w:val="3"/>
  </w:num>
  <w:num w:numId="11" w16cid:durableId="156042669">
    <w:abstractNumId w:val="13"/>
  </w:num>
  <w:num w:numId="12" w16cid:durableId="437524457">
    <w:abstractNumId w:val="10"/>
  </w:num>
  <w:num w:numId="13" w16cid:durableId="775104471">
    <w:abstractNumId w:val="6"/>
  </w:num>
  <w:num w:numId="14" w16cid:durableId="440146018">
    <w:abstractNumId w:val="5"/>
  </w:num>
  <w:num w:numId="15" w16cid:durableId="1718503461">
    <w:abstractNumId w:val="18"/>
  </w:num>
  <w:num w:numId="16" w16cid:durableId="119033940">
    <w:abstractNumId w:val="11"/>
  </w:num>
  <w:num w:numId="17" w16cid:durableId="515920807">
    <w:abstractNumId w:val="0"/>
  </w:num>
  <w:num w:numId="18" w16cid:durableId="897667910">
    <w:abstractNumId w:val="1"/>
  </w:num>
  <w:num w:numId="19" w16cid:durableId="222522704">
    <w:abstractNumId w:val="12"/>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6F771"/>
    <w:rsid w:val="000C5381"/>
    <w:rsid w:val="000D56A2"/>
    <w:rsid w:val="00200702"/>
    <w:rsid w:val="00302BED"/>
    <w:rsid w:val="0032500D"/>
    <w:rsid w:val="0044668A"/>
    <w:rsid w:val="00451FC0"/>
    <w:rsid w:val="005729F2"/>
    <w:rsid w:val="00630AE9"/>
    <w:rsid w:val="006601B9"/>
    <w:rsid w:val="00695741"/>
    <w:rsid w:val="0069663B"/>
    <w:rsid w:val="006C6D99"/>
    <w:rsid w:val="007C032B"/>
    <w:rsid w:val="007D5AFB"/>
    <w:rsid w:val="007E1FC5"/>
    <w:rsid w:val="00825E83"/>
    <w:rsid w:val="00827001"/>
    <w:rsid w:val="008440DE"/>
    <w:rsid w:val="00897760"/>
    <w:rsid w:val="008D0BF5"/>
    <w:rsid w:val="008D0D78"/>
    <w:rsid w:val="00996356"/>
    <w:rsid w:val="009B776D"/>
    <w:rsid w:val="009E0E60"/>
    <w:rsid w:val="00A47049"/>
    <w:rsid w:val="00AB080F"/>
    <w:rsid w:val="00B139CE"/>
    <w:rsid w:val="00B4423D"/>
    <w:rsid w:val="00B44605"/>
    <w:rsid w:val="00BA64BF"/>
    <w:rsid w:val="00CB3BD3"/>
    <w:rsid w:val="00D34B43"/>
    <w:rsid w:val="00D91FEE"/>
    <w:rsid w:val="00DB0F81"/>
    <w:rsid w:val="00DF28B3"/>
    <w:rsid w:val="00EE33A6"/>
    <w:rsid w:val="00EE46E7"/>
    <w:rsid w:val="00F93736"/>
    <w:rsid w:val="01AB2E52"/>
    <w:rsid w:val="02B39D31"/>
    <w:rsid w:val="0321FB35"/>
    <w:rsid w:val="03E36173"/>
    <w:rsid w:val="041D6850"/>
    <w:rsid w:val="05DB56D4"/>
    <w:rsid w:val="065F0201"/>
    <w:rsid w:val="07BA7519"/>
    <w:rsid w:val="0948E5D6"/>
    <w:rsid w:val="0A16A1A8"/>
    <w:rsid w:val="0A76C1DD"/>
    <w:rsid w:val="0A85301F"/>
    <w:rsid w:val="0B27880C"/>
    <w:rsid w:val="0B7C157B"/>
    <w:rsid w:val="0B7FA712"/>
    <w:rsid w:val="0C880302"/>
    <w:rsid w:val="0DC8176B"/>
    <w:rsid w:val="0E61F537"/>
    <w:rsid w:val="0E79155E"/>
    <w:rsid w:val="0F1ED62D"/>
    <w:rsid w:val="0FFB5C73"/>
    <w:rsid w:val="10C1E47B"/>
    <w:rsid w:val="10F894F0"/>
    <w:rsid w:val="1132458A"/>
    <w:rsid w:val="115F90F7"/>
    <w:rsid w:val="11800AB8"/>
    <w:rsid w:val="119995F9"/>
    <w:rsid w:val="11E18A68"/>
    <w:rsid w:val="125DB4DC"/>
    <w:rsid w:val="12744D83"/>
    <w:rsid w:val="12946551"/>
    <w:rsid w:val="12F0006B"/>
    <w:rsid w:val="135177CF"/>
    <w:rsid w:val="13A3EC52"/>
    <w:rsid w:val="13CA06FB"/>
    <w:rsid w:val="143035B2"/>
    <w:rsid w:val="145B79A0"/>
    <w:rsid w:val="14CA00C3"/>
    <w:rsid w:val="14E42590"/>
    <w:rsid w:val="1509C900"/>
    <w:rsid w:val="15B052AA"/>
    <w:rsid w:val="1660AAD1"/>
    <w:rsid w:val="16DE48C4"/>
    <w:rsid w:val="17B71C98"/>
    <w:rsid w:val="18664906"/>
    <w:rsid w:val="18A60975"/>
    <w:rsid w:val="18FF5315"/>
    <w:rsid w:val="19A0A714"/>
    <w:rsid w:val="19D74E30"/>
    <w:rsid w:val="1A439924"/>
    <w:rsid w:val="1AED1916"/>
    <w:rsid w:val="1B0CAC0C"/>
    <w:rsid w:val="1C973393"/>
    <w:rsid w:val="1CC661DA"/>
    <w:rsid w:val="1CF85A15"/>
    <w:rsid w:val="1D6C53BA"/>
    <w:rsid w:val="1DFB38CB"/>
    <w:rsid w:val="1E2F381C"/>
    <w:rsid w:val="1E6218D7"/>
    <w:rsid w:val="1FE980E3"/>
    <w:rsid w:val="205C085D"/>
    <w:rsid w:val="206D7040"/>
    <w:rsid w:val="20EFCEE1"/>
    <w:rsid w:val="2132D98D"/>
    <w:rsid w:val="21B2A2DB"/>
    <w:rsid w:val="21EFA801"/>
    <w:rsid w:val="2223E94D"/>
    <w:rsid w:val="22866B6B"/>
    <w:rsid w:val="22E7D24B"/>
    <w:rsid w:val="230588E2"/>
    <w:rsid w:val="23637751"/>
    <w:rsid w:val="24412F78"/>
    <w:rsid w:val="24CAF5B7"/>
    <w:rsid w:val="24EF480B"/>
    <w:rsid w:val="24FF47B2"/>
    <w:rsid w:val="25463266"/>
    <w:rsid w:val="25C1F51B"/>
    <w:rsid w:val="26FCF932"/>
    <w:rsid w:val="279F4D4B"/>
    <w:rsid w:val="293D4E05"/>
    <w:rsid w:val="2980019A"/>
    <w:rsid w:val="29EC7D99"/>
    <w:rsid w:val="2AC4ABC3"/>
    <w:rsid w:val="2CF55582"/>
    <w:rsid w:val="2DA33486"/>
    <w:rsid w:val="2E4608D1"/>
    <w:rsid w:val="2EFA7991"/>
    <w:rsid w:val="2F7EDBB4"/>
    <w:rsid w:val="3019C533"/>
    <w:rsid w:val="302AC4BA"/>
    <w:rsid w:val="306AC9F6"/>
    <w:rsid w:val="3111135A"/>
    <w:rsid w:val="3139110E"/>
    <w:rsid w:val="314D6625"/>
    <w:rsid w:val="32069A57"/>
    <w:rsid w:val="32F0E422"/>
    <w:rsid w:val="341EB2E9"/>
    <w:rsid w:val="344580F3"/>
    <w:rsid w:val="345859F9"/>
    <w:rsid w:val="35826BDC"/>
    <w:rsid w:val="35AB6025"/>
    <w:rsid w:val="361CCF36"/>
    <w:rsid w:val="36B56C20"/>
    <w:rsid w:val="36DAA294"/>
    <w:rsid w:val="36FFD5F0"/>
    <w:rsid w:val="3917A72D"/>
    <w:rsid w:val="39578D31"/>
    <w:rsid w:val="3A47D22F"/>
    <w:rsid w:val="3B096B3E"/>
    <w:rsid w:val="3B88DD43"/>
    <w:rsid w:val="3BA12F5C"/>
    <w:rsid w:val="3BE793E9"/>
    <w:rsid w:val="3D513A84"/>
    <w:rsid w:val="3D97EC12"/>
    <w:rsid w:val="3E47F369"/>
    <w:rsid w:val="3E60C5F3"/>
    <w:rsid w:val="3EED0AE5"/>
    <w:rsid w:val="40646C5F"/>
    <w:rsid w:val="40EE28CF"/>
    <w:rsid w:val="40FD413B"/>
    <w:rsid w:val="4108C276"/>
    <w:rsid w:val="410990B5"/>
    <w:rsid w:val="419A2B7E"/>
    <w:rsid w:val="4208F9F4"/>
    <w:rsid w:val="42102486"/>
    <w:rsid w:val="4213EAEF"/>
    <w:rsid w:val="425FCA58"/>
    <w:rsid w:val="43463403"/>
    <w:rsid w:val="43C47817"/>
    <w:rsid w:val="44353CBB"/>
    <w:rsid w:val="44748E5A"/>
    <w:rsid w:val="44C25224"/>
    <w:rsid w:val="456C0DC2"/>
    <w:rsid w:val="46EB7258"/>
    <w:rsid w:val="483BBE6A"/>
    <w:rsid w:val="486F4DD1"/>
    <w:rsid w:val="4905A492"/>
    <w:rsid w:val="4930B40F"/>
    <w:rsid w:val="49EF5A24"/>
    <w:rsid w:val="4A17A0FD"/>
    <w:rsid w:val="4A9BD31F"/>
    <w:rsid w:val="4C58AEF4"/>
    <w:rsid w:val="4D4E35F1"/>
    <w:rsid w:val="4D845BE4"/>
    <w:rsid w:val="4DB422A8"/>
    <w:rsid w:val="4E4CDA80"/>
    <w:rsid w:val="4E66F771"/>
    <w:rsid w:val="4E703151"/>
    <w:rsid w:val="4EDE8F55"/>
    <w:rsid w:val="4EFFD74B"/>
    <w:rsid w:val="4FD282BB"/>
    <w:rsid w:val="503D94DF"/>
    <w:rsid w:val="509B29E3"/>
    <w:rsid w:val="50E0514D"/>
    <w:rsid w:val="51CC0E82"/>
    <w:rsid w:val="534B9DF4"/>
    <w:rsid w:val="543B836E"/>
    <w:rsid w:val="5509C231"/>
    <w:rsid w:val="55686044"/>
    <w:rsid w:val="5581AF42"/>
    <w:rsid w:val="55EBEFAA"/>
    <w:rsid w:val="562E8AEC"/>
    <w:rsid w:val="56481B83"/>
    <w:rsid w:val="5658ED8C"/>
    <w:rsid w:val="56CF0B21"/>
    <w:rsid w:val="56DB595D"/>
    <w:rsid w:val="591F1E1C"/>
    <w:rsid w:val="5968F2AB"/>
    <w:rsid w:val="5A1C2032"/>
    <w:rsid w:val="5A6F4639"/>
    <w:rsid w:val="5BC5FE21"/>
    <w:rsid w:val="5C10EF2E"/>
    <w:rsid w:val="5CB1D1DC"/>
    <w:rsid w:val="5D5C9A64"/>
    <w:rsid w:val="5D779015"/>
    <w:rsid w:val="5E43EE32"/>
    <w:rsid w:val="600B712E"/>
    <w:rsid w:val="60107B66"/>
    <w:rsid w:val="6010EAA5"/>
    <w:rsid w:val="60111966"/>
    <w:rsid w:val="601D7A0B"/>
    <w:rsid w:val="6063B3B2"/>
    <w:rsid w:val="60D9ACBA"/>
    <w:rsid w:val="6130BE4F"/>
    <w:rsid w:val="62E9624A"/>
    <w:rsid w:val="62EC1CE2"/>
    <w:rsid w:val="636682FE"/>
    <w:rsid w:val="64313021"/>
    <w:rsid w:val="643EFF72"/>
    <w:rsid w:val="64ED333E"/>
    <w:rsid w:val="64F8F5B3"/>
    <w:rsid w:val="65CEEB75"/>
    <w:rsid w:val="660A00FA"/>
    <w:rsid w:val="66120AB2"/>
    <w:rsid w:val="663E8F39"/>
    <w:rsid w:val="67DCE810"/>
    <w:rsid w:val="686C3A03"/>
    <w:rsid w:val="6885B59C"/>
    <w:rsid w:val="688C1FFB"/>
    <w:rsid w:val="695D079E"/>
    <w:rsid w:val="6985A307"/>
    <w:rsid w:val="698D91C9"/>
    <w:rsid w:val="6A080A64"/>
    <w:rsid w:val="6A379639"/>
    <w:rsid w:val="6A9F5951"/>
    <w:rsid w:val="6AC52E64"/>
    <w:rsid w:val="6AF8D7FF"/>
    <w:rsid w:val="6BA3DAC5"/>
    <w:rsid w:val="6CEF6DAD"/>
    <w:rsid w:val="6D3EEBBA"/>
    <w:rsid w:val="6D3FAB26"/>
    <w:rsid w:val="6E447F54"/>
    <w:rsid w:val="6E92123C"/>
    <w:rsid w:val="6E951542"/>
    <w:rsid w:val="6FFE1C50"/>
    <w:rsid w:val="70270E6F"/>
    <w:rsid w:val="70EBE202"/>
    <w:rsid w:val="717C2016"/>
    <w:rsid w:val="71932C6F"/>
    <w:rsid w:val="71C2DED0"/>
    <w:rsid w:val="733076C4"/>
    <w:rsid w:val="7337CBFC"/>
    <w:rsid w:val="735A5B84"/>
    <w:rsid w:val="735BF585"/>
    <w:rsid w:val="750D58C2"/>
    <w:rsid w:val="75602B60"/>
    <w:rsid w:val="756E6C41"/>
    <w:rsid w:val="75C05838"/>
    <w:rsid w:val="76AC24EF"/>
    <w:rsid w:val="78E37E3D"/>
    <w:rsid w:val="793CA4EB"/>
    <w:rsid w:val="7975B9BB"/>
    <w:rsid w:val="799FB848"/>
    <w:rsid w:val="7ABE89D1"/>
    <w:rsid w:val="7AEECED3"/>
    <w:rsid w:val="7AFFD66F"/>
    <w:rsid w:val="7B2C0F94"/>
    <w:rsid w:val="7BF177EA"/>
    <w:rsid w:val="7CB2B9B0"/>
    <w:rsid w:val="7D07384A"/>
    <w:rsid w:val="7D605FDF"/>
    <w:rsid w:val="7D6A00DE"/>
    <w:rsid w:val="7E64F9C9"/>
    <w:rsid w:val="7FEC1F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771"/>
  <w15:chartTrackingRefBased/>
  <w15:docId w15:val="{D4F7C51A-049C-4198-A7ED-F8841B56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25E83"/>
    <w:pPr>
      <w:spacing w:after="0" w:line="240" w:lineRule="auto"/>
    </w:pPr>
  </w:style>
  <w:style w:type="character" w:styleId="CommentReference">
    <w:name w:val="annotation reference"/>
    <w:basedOn w:val="DefaultParagraphFont"/>
    <w:uiPriority w:val="99"/>
    <w:semiHidden/>
    <w:unhideWhenUsed/>
    <w:rsid w:val="00B139CE"/>
    <w:rPr>
      <w:sz w:val="16"/>
      <w:szCs w:val="16"/>
    </w:rPr>
  </w:style>
  <w:style w:type="paragraph" w:styleId="CommentText">
    <w:name w:val="annotation text"/>
    <w:basedOn w:val="Normal"/>
    <w:link w:val="CommentTextChar"/>
    <w:uiPriority w:val="99"/>
    <w:semiHidden/>
    <w:unhideWhenUsed/>
    <w:rsid w:val="00B139CE"/>
    <w:pPr>
      <w:spacing w:line="240" w:lineRule="auto"/>
    </w:pPr>
    <w:rPr>
      <w:sz w:val="20"/>
      <w:szCs w:val="20"/>
    </w:rPr>
  </w:style>
  <w:style w:type="character" w:styleId="CommentTextChar" w:customStyle="1">
    <w:name w:val="Comment Text Char"/>
    <w:basedOn w:val="DefaultParagraphFont"/>
    <w:link w:val="CommentText"/>
    <w:uiPriority w:val="99"/>
    <w:semiHidden/>
    <w:rsid w:val="00B139CE"/>
    <w:rPr>
      <w:sz w:val="20"/>
      <w:szCs w:val="20"/>
    </w:rPr>
  </w:style>
  <w:style w:type="paragraph" w:styleId="CommentSubject">
    <w:name w:val="annotation subject"/>
    <w:basedOn w:val="CommentText"/>
    <w:next w:val="CommentText"/>
    <w:link w:val="CommentSubjectChar"/>
    <w:uiPriority w:val="99"/>
    <w:semiHidden/>
    <w:unhideWhenUsed/>
    <w:rsid w:val="00B139CE"/>
    <w:rPr>
      <w:b/>
      <w:bCs/>
    </w:rPr>
  </w:style>
  <w:style w:type="character" w:styleId="CommentSubjectChar" w:customStyle="1">
    <w:name w:val="Comment Subject Char"/>
    <w:basedOn w:val="CommentTextChar"/>
    <w:link w:val="CommentSubject"/>
    <w:uiPriority w:val="99"/>
    <w:semiHidden/>
    <w:rsid w:val="00B13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hair@oxfordsu.ox.ac.uk" TargetMode="External" Id="rId8" /><Relationship Type="http://schemas.openxmlformats.org/officeDocument/2006/relationships/hyperlink" Target="https://www.oxfordsu.org/representation/student-council/" TargetMode="External" Id="rId13" /><Relationship Type="http://schemas.microsoft.com/office/2016/09/relationships/commentsIds" Target="commentsIds.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oxfordsu.org/representation/student-council/" TargetMode="External" Id="rId12" /><Relationship Type="http://schemas.microsoft.com/office/2011/relationships/commentsExtended" Target="commentsExtended.xml" Id="rId17" /><Relationship Type="http://schemas.openxmlformats.org/officeDocument/2006/relationships/hyperlink" Target="https://unioxfordnexus.sharepoint.com/:w:/r/sites/OUSU-StudentUnion/_layouts/15/Doc.aspx?sourcedoc=%7B4359A6F0-A70A-4CE1-9956-2780F20650D3%7D&amp;file=IHH-Campaign-Constitution_Yasmin%20Poole%201.docx&amp;action=default&amp;mobileredirect=true" TargetMode="Externa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xfordsu.org/representation/student-council/" TargetMode="External" Id="rId11" /><Relationship Type="http://schemas.openxmlformats.org/officeDocument/2006/relationships/styles" Target="styles.xml" Id="rId5" /><Relationship Type="http://schemas.openxmlformats.org/officeDocument/2006/relationships/theme" Target="theme/theme1.xml" Id="rId28" /><Relationship Type="http://schemas.openxmlformats.org/officeDocument/2006/relationships/hyperlink" Target="https://www.oxfordsu.org/representation/student-council/minutes/" TargetMode="External" Id="rId10" /><Relationship Type="http://schemas.openxmlformats.org/officeDocument/2006/relationships/numbering" Target="numbering.xml" Id="rId4" /><Relationship Type="http://schemas.openxmlformats.org/officeDocument/2006/relationships/hyperlink" Target="mailto:studentengagement@oxfordsu.ox.ac.uk" TargetMode="External" Id="rId9" /><Relationship Type="http://schemas.openxmlformats.org/officeDocument/2006/relationships/hyperlink" Target="https://www.oxfordsu.org/representation/student-council/" TargetMode="External" Id="rId14" /><Relationship Type="http://schemas.microsoft.com/office/2011/relationships/people" Target="people.xml" Id="rId27" /><Relationship Type="http://schemas.openxmlformats.org/officeDocument/2006/relationships/hyperlink" Target="https://www.oxfordsu.org/representation/student-council/" TargetMode="External" Id="Rac0b960dabc34c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Oxford SU Returning Officer</DisplayName>
        <AccountId>5147</AccountId>
        <AccountType/>
      </UserInfo>
      <UserInfo>
        <DisplayName>Daisy O'Connor</DisplayName>
        <AccountId>769</AccountId>
        <AccountType/>
      </UserInfo>
      <UserInfo>
        <DisplayName>Kenneth Lim</DisplayName>
        <AccountId>5760</AccountId>
        <AccountType/>
      </UserInfo>
      <UserInfo>
        <DisplayName>Adya Singh</DisplayName>
        <AccountId>5761</AccountId>
        <AccountType/>
      </UserInfo>
      <UserInfo>
        <DisplayName>Oxford SU Chair</DisplayName>
        <AccountId>5762</AccountId>
        <AccountType/>
      </UserInfo>
      <UserInfo>
        <DisplayName>Nikki Smith</DisplayName>
        <AccountId>5648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7030E-AF7E-4EEC-9193-8F1A3D7D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BF55-B855-4B7A-843B-589952124CA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EE5C2795-A612-41AD-B275-5DD6342869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Sameyia Syed</dc:creator>
  <keywords/>
  <dc:description/>
  <lastModifiedBy>Daisy O'Connor</lastModifiedBy>
  <revision>29</revision>
  <dcterms:created xsi:type="dcterms:W3CDTF">2024-02-21T04:24:00.0000000Z</dcterms:created>
  <dcterms:modified xsi:type="dcterms:W3CDTF">2024-02-23T16:55:44.2186214Z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